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4A91" w14:textId="77777777" w:rsidR="0052769D" w:rsidRDefault="00EC5644" w:rsidP="0052769D">
      <w:pPr>
        <w:tabs>
          <w:tab w:val="center" w:pos="4419"/>
          <w:tab w:val="right" w:pos="8838"/>
        </w:tabs>
        <w:ind w:left="-142" w:right="594"/>
        <w:rPr>
          <w:rFonts w:ascii="Times New Roman" w:hAnsi="Times New Roman"/>
          <w:b/>
          <w:color w:val="D51D37"/>
          <w:sz w:val="52"/>
          <w:szCs w:val="52"/>
          <w:lang w:val="es-EC"/>
        </w:rPr>
      </w:pPr>
      <w:bookmarkStart w:id="0" w:name="_TOC_250019"/>
      <w:r w:rsidRPr="006E73CA">
        <w:rPr>
          <w:rFonts w:ascii="Tahoma" w:hAnsi="Tahoma" w:cs="Tahoma"/>
          <w:b/>
          <w:noProof/>
          <w:color w:val="D51D37"/>
        </w:rPr>
        <w:drawing>
          <wp:anchor distT="0" distB="0" distL="114300" distR="114300" simplePos="0" relativeHeight="251666432" behindDoc="1" locked="0" layoutInCell="1" allowOverlap="1" wp14:anchorId="57A86309" wp14:editId="585F858E">
            <wp:simplePos x="0" y="0"/>
            <wp:positionH relativeFrom="column">
              <wp:posOffset>4840333</wp:posOffset>
            </wp:positionH>
            <wp:positionV relativeFrom="paragraph">
              <wp:posOffset>8255</wp:posOffset>
            </wp:positionV>
            <wp:extent cx="1025525" cy="873760"/>
            <wp:effectExtent l="0" t="0" r="317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C0C" w:rsidRPr="006E73CA">
        <w:rPr>
          <w:noProof/>
          <w:color w:val="D51D3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ACF2B" wp14:editId="3ADA6C67">
                <wp:simplePos x="0" y="0"/>
                <wp:positionH relativeFrom="page">
                  <wp:posOffset>8279765</wp:posOffset>
                </wp:positionH>
                <wp:positionV relativeFrom="page">
                  <wp:posOffset>10438130</wp:posOffset>
                </wp:positionV>
                <wp:extent cx="0" cy="0"/>
                <wp:effectExtent l="0" t="0" r="0" b="0"/>
                <wp:wrapNone/>
                <wp:docPr id="938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45C0" id="Line 9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1.95pt,821.9pt" to="651.95pt,8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/iGgIAAD8EAAAOAAAAZHJzL2Uyb0RvYy54bWysU8uu2jAQ3VfqP1jeQxJIKU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" strokeweight=".3pt">
                <w10:wrap anchorx="page" anchory="page"/>
              </v:line>
            </w:pict>
          </mc:Fallback>
        </mc:AlternateContent>
      </w:r>
      <w:r w:rsidR="00906C0C" w:rsidRPr="006E73CA">
        <w:rPr>
          <w:noProof/>
          <w:color w:val="D51D3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D85B4" wp14:editId="327F45E0">
                <wp:simplePos x="0" y="0"/>
                <wp:positionH relativeFrom="page">
                  <wp:posOffset>7917815</wp:posOffset>
                </wp:positionH>
                <wp:positionV relativeFrom="page">
                  <wp:posOffset>10619740</wp:posOffset>
                </wp:positionV>
                <wp:extent cx="0" cy="180340"/>
                <wp:effectExtent l="0" t="0" r="0" b="0"/>
                <wp:wrapNone/>
                <wp:docPr id="937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8A87" id="Line 9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45pt,836.2pt" to="623.45pt,8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" strokeweight=".3pt">
                <w10:wrap anchorx="page" anchory="page"/>
              </v:line>
            </w:pict>
          </mc:Fallback>
        </mc:AlternateContent>
      </w:r>
      <w:r w:rsidR="00906C0C" w:rsidRPr="006E73CA">
        <w:rPr>
          <w:rFonts w:ascii="Times New Roman" w:hAnsi="Times New Roman"/>
          <w:b/>
          <w:color w:val="D51D37"/>
          <w:sz w:val="52"/>
          <w:szCs w:val="52"/>
          <w:lang w:val="es-EC"/>
        </w:rPr>
        <w:t>LABITECH CIA. LTDA.</w:t>
      </w:r>
      <w:r w:rsidR="00906C0C" w:rsidRPr="006E73CA">
        <w:rPr>
          <w:rFonts w:ascii="Times New Roman" w:hAnsi="Times New Roman"/>
          <w:b/>
          <w:color w:val="D51D37"/>
          <w:sz w:val="52"/>
          <w:szCs w:val="52"/>
          <w:lang w:val="es-EC"/>
        </w:rPr>
        <w:tab/>
      </w:r>
    </w:p>
    <w:p w14:paraId="4013ABEC" w14:textId="2E5C4510" w:rsidR="00906C0C" w:rsidRPr="0052769D" w:rsidRDefault="00906C0C" w:rsidP="0052769D">
      <w:pPr>
        <w:tabs>
          <w:tab w:val="center" w:pos="4419"/>
          <w:tab w:val="right" w:pos="8838"/>
        </w:tabs>
        <w:spacing w:after="0" w:line="276" w:lineRule="auto"/>
        <w:ind w:left="-142" w:right="594"/>
        <w:rPr>
          <w:rFonts w:ascii="Times New Roman" w:hAnsi="Times New Roman"/>
          <w:b/>
          <w:color w:val="D51D37"/>
          <w:sz w:val="52"/>
          <w:szCs w:val="52"/>
          <w:lang w:val="es-EC"/>
        </w:rPr>
      </w:pPr>
      <w:r w:rsidRPr="005933FA">
        <w:rPr>
          <w:rFonts w:ascii="Times New Roman" w:hAnsi="Times New Roman" w:cs="Times New Roman"/>
          <w:b/>
          <w:sz w:val="24"/>
          <w:szCs w:val="24"/>
          <w:lang w:val="es-EC"/>
        </w:rPr>
        <w:t xml:space="preserve">Teléfono: (593) 22 424570 </w:t>
      </w:r>
    </w:p>
    <w:p w14:paraId="4DB76615" w14:textId="6E0205D0" w:rsidR="00906C0C" w:rsidRPr="005933FA" w:rsidRDefault="00906C0C" w:rsidP="0052769D">
      <w:pPr>
        <w:spacing w:after="0" w:line="276" w:lineRule="auto"/>
        <w:ind w:left="-142" w:right="594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5933FA">
        <w:rPr>
          <w:rFonts w:ascii="Times New Roman" w:hAnsi="Times New Roman" w:cs="Times New Roman"/>
          <w:b/>
          <w:sz w:val="24"/>
          <w:szCs w:val="24"/>
          <w:lang w:val="es-EC"/>
        </w:rPr>
        <w:t xml:space="preserve">E mail: </w:t>
      </w:r>
      <w:hyperlink r:id="rId8" w:history="1">
        <w:r w:rsidRPr="005933FA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s-EC"/>
          </w:rPr>
          <w:t>grupopharma@grpharma.com.ec</w:t>
        </w:r>
      </w:hyperlink>
      <w:r w:rsidRPr="005933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</w:t>
      </w:r>
    </w:p>
    <w:p w14:paraId="0FD41C4F" w14:textId="77777777" w:rsidR="00906C0C" w:rsidRPr="005933FA" w:rsidRDefault="00906C0C" w:rsidP="0052769D">
      <w:pPr>
        <w:spacing w:after="0" w:line="276" w:lineRule="auto"/>
        <w:ind w:left="-142" w:right="594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933FA">
        <w:rPr>
          <w:rFonts w:ascii="Times New Roman" w:hAnsi="Times New Roman" w:cs="Times New Roman"/>
          <w:b/>
          <w:sz w:val="24"/>
          <w:szCs w:val="24"/>
          <w:lang w:val="es-EC"/>
        </w:rPr>
        <w:t xml:space="preserve">Quito- Ecuador </w:t>
      </w:r>
    </w:p>
    <w:p w14:paraId="574EACA8" w14:textId="430D1257" w:rsidR="00906C0C" w:rsidRPr="00EC5644" w:rsidRDefault="00906C0C" w:rsidP="00B65BC4">
      <w:pPr>
        <w:ind w:left="851" w:right="594"/>
        <w:rPr>
          <w:rFonts w:ascii="Tahoma" w:hAnsi="Tahoma" w:cs="Tahoma"/>
          <w:lang w:val="es-EC"/>
        </w:rPr>
      </w:pPr>
    </w:p>
    <w:p w14:paraId="00429E73" w14:textId="71D790E7" w:rsidR="00906C0C" w:rsidRPr="00C14D0E" w:rsidRDefault="00EC5644" w:rsidP="00010064">
      <w:pPr>
        <w:spacing w:after="0" w:line="276" w:lineRule="auto"/>
        <w:ind w:left="-142"/>
        <w:jc w:val="center"/>
        <w:rPr>
          <w:rFonts w:ascii="Tahoma" w:hAnsi="Tahoma" w:cs="Tahoma"/>
          <w:b/>
          <w:sz w:val="28"/>
          <w:szCs w:val="28"/>
          <w:lang w:val="es-EC"/>
        </w:rPr>
      </w:pPr>
      <w:r w:rsidRPr="00EC5644">
        <w:rPr>
          <w:rFonts w:ascii="Tahoma" w:hAnsi="Tahoma" w:cs="Tahoma"/>
          <w:b/>
          <w:sz w:val="36"/>
          <w:szCs w:val="36"/>
          <w:lang w:val="es-EC"/>
        </w:rPr>
        <w:t xml:space="preserve">DESALAB </w:t>
      </w:r>
      <w:r w:rsidRPr="00C14D0E">
        <w:rPr>
          <w:rFonts w:ascii="Tahoma" w:hAnsi="Tahoma" w:cs="Tahoma"/>
          <w:b/>
          <w:sz w:val="28"/>
          <w:szCs w:val="28"/>
          <w:lang w:val="es-EC"/>
        </w:rPr>
        <w:t>LABITECH</w:t>
      </w:r>
    </w:p>
    <w:p w14:paraId="16C54718" w14:textId="77777777" w:rsidR="00906C0C" w:rsidRPr="00EC5644" w:rsidRDefault="00906C0C" w:rsidP="00010064">
      <w:pPr>
        <w:widowControl w:val="0"/>
        <w:autoSpaceDE w:val="0"/>
        <w:autoSpaceDN w:val="0"/>
        <w:spacing w:before="72" w:after="0" w:line="276" w:lineRule="auto"/>
        <w:ind w:left="-142"/>
        <w:jc w:val="center"/>
        <w:outlineLvl w:val="2"/>
        <w:rPr>
          <w:rFonts w:ascii="Tahoma" w:eastAsia="Arial" w:hAnsi="Tahoma" w:cs="Tahoma"/>
          <w:b/>
          <w:bCs/>
          <w:sz w:val="28"/>
          <w:szCs w:val="28"/>
          <w:lang w:val="es-ES"/>
        </w:rPr>
      </w:pPr>
      <w:r w:rsidRPr="00EC5644">
        <w:rPr>
          <w:rFonts w:ascii="Tahoma" w:eastAsia="Arial" w:hAnsi="Tahoma" w:cs="Tahoma"/>
          <w:b/>
          <w:bCs/>
          <w:sz w:val="28"/>
          <w:szCs w:val="28"/>
          <w:lang w:val="es-ES"/>
        </w:rPr>
        <w:t>Fertilizante</w:t>
      </w:r>
      <w:r w:rsidRPr="00EC5644">
        <w:rPr>
          <w:rFonts w:ascii="Tahoma" w:eastAsia="Arial" w:hAnsi="Tahoma" w:cs="Tahoma"/>
          <w:b/>
          <w:bCs/>
          <w:spacing w:val="-3"/>
          <w:sz w:val="28"/>
          <w:szCs w:val="28"/>
          <w:lang w:val="es-ES"/>
        </w:rPr>
        <w:t xml:space="preserve"> </w:t>
      </w:r>
      <w:r w:rsidRPr="00EC5644">
        <w:rPr>
          <w:rFonts w:ascii="Tahoma" w:eastAsia="Arial" w:hAnsi="Tahoma" w:cs="Tahoma"/>
          <w:b/>
          <w:bCs/>
          <w:sz w:val="28"/>
          <w:szCs w:val="28"/>
          <w:lang w:val="es-ES"/>
        </w:rPr>
        <w:t>orgánico</w:t>
      </w:r>
      <w:r w:rsidRPr="00EC5644">
        <w:rPr>
          <w:rFonts w:ascii="Tahoma" w:eastAsia="Arial" w:hAnsi="Tahoma" w:cs="Tahoma"/>
          <w:b/>
          <w:bCs/>
          <w:spacing w:val="-2"/>
          <w:sz w:val="28"/>
          <w:szCs w:val="28"/>
          <w:lang w:val="es-ES"/>
        </w:rPr>
        <w:t xml:space="preserve"> </w:t>
      </w:r>
      <w:r w:rsidRPr="00EC5644">
        <w:rPr>
          <w:rFonts w:ascii="Tahoma" w:eastAsia="Arial" w:hAnsi="Tahoma" w:cs="Tahoma"/>
          <w:b/>
          <w:bCs/>
          <w:sz w:val="28"/>
          <w:szCs w:val="28"/>
          <w:lang w:val="es-ES"/>
        </w:rPr>
        <w:t>mineral</w:t>
      </w:r>
    </w:p>
    <w:p w14:paraId="5D385AF1" w14:textId="47C4DCDF" w:rsidR="00906C0C" w:rsidRPr="009A663B" w:rsidRDefault="00906C0C" w:rsidP="00010064">
      <w:pPr>
        <w:widowControl w:val="0"/>
        <w:autoSpaceDE w:val="0"/>
        <w:autoSpaceDN w:val="0"/>
        <w:spacing w:before="8" w:after="0" w:line="276" w:lineRule="auto"/>
        <w:ind w:left="-142"/>
        <w:jc w:val="center"/>
        <w:rPr>
          <w:rFonts w:ascii="Tahoma" w:eastAsia="Arial MT" w:hAnsi="Tahoma" w:cs="Tahoma"/>
          <w:sz w:val="28"/>
          <w:szCs w:val="28"/>
          <w:lang w:val="es-ES"/>
        </w:rPr>
      </w:pPr>
      <w:r w:rsidRPr="009A663B">
        <w:rPr>
          <w:rFonts w:ascii="Tahoma" w:eastAsia="Arial MT" w:hAnsi="Tahoma" w:cs="Tahoma"/>
          <w:sz w:val="28"/>
          <w:szCs w:val="28"/>
          <w:lang w:val="es-ES"/>
        </w:rPr>
        <w:t>Líquido</w:t>
      </w:r>
      <w:r w:rsidRPr="009A663B">
        <w:rPr>
          <w:rFonts w:ascii="Tahoma" w:eastAsia="Arial MT" w:hAnsi="Tahoma" w:cs="Tahoma"/>
          <w:spacing w:val="-3"/>
          <w:sz w:val="28"/>
          <w:szCs w:val="28"/>
          <w:lang w:val="es-ES"/>
        </w:rPr>
        <w:t xml:space="preserve"> </w:t>
      </w:r>
      <w:r w:rsidRPr="009A663B">
        <w:rPr>
          <w:rFonts w:ascii="Tahoma" w:eastAsia="Arial MT" w:hAnsi="Tahoma" w:cs="Tahoma"/>
          <w:sz w:val="28"/>
          <w:szCs w:val="28"/>
          <w:lang w:val="es-ES"/>
        </w:rPr>
        <w:t>concentrado</w:t>
      </w:r>
      <w:r w:rsidRPr="009A663B">
        <w:rPr>
          <w:rFonts w:ascii="Tahoma" w:eastAsia="Arial MT" w:hAnsi="Tahoma" w:cs="Tahoma"/>
          <w:spacing w:val="-2"/>
          <w:sz w:val="28"/>
          <w:szCs w:val="28"/>
          <w:lang w:val="es-ES"/>
        </w:rPr>
        <w:t xml:space="preserve"> </w:t>
      </w:r>
      <w:r w:rsidRPr="009A663B">
        <w:rPr>
          <w:rFonts w:ascii="Tahoma" w:eastAsia="Arial MT" w:hAnsi="Tahoma" w:cs="Tahoma"/>
          <w:sz w:val="28"/>
          <w:szCs w:val="28"/>
          <w:lang w:val="es-ES"/>
        </w:rPr>
        <w:t>(LC)</w:t>
      </w:r>
      <w:bookmarkEnd w:id="0"/>
    </w:p>
    <w:p w14:paraId="5605A6C4" w14:textId="2BE13FDF" w:rsidR="00906C0C" w:rsidRPr="00EC5644" w:rsidRDefault="0081092D" w:rsidP="00422851">
      <w:pPr>
        <w:pStyle w:val="Textoindependiente"/>
        <w:spacing w:before="1" w:line="252" w:lineRule="auto"/>
        <w:ind w:left="-142"/>
        <w:jc w:val="center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Arial" w:hAnsi="Arial"/>
          <w:b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DF89F" wp14:editId="5EDAFC7E">
                <wp:simplePos x="0" y="0"/>
                <wp:positionH relativeFrom="margin">
                  <wp:posOffset>-91440</wp:posOffset>
                </wp:positionH>
                <wp:positionV relativeFrom="paragraph">
                  <wp:posOffset>177800</wp:posOffset>
                </wp:positionV>
                <wp:extent cx="5646420" cy="7620"/>
                <wp:effectExtent l="0" t="0" r="3048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5A3D9" id="Conector rec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14pt" to="437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C54AE94" w14:textId="722C6310" w:rsidR="0081092D" w:rsidRDefault="0081092D" w:rsidP="00EC165F">
      <w:pPr>
        <w:spacing w:line="276" w:lineRule="auto"/>
        <w:ind w:left="-142"/>
        <w:rPr>
          <w:rFonts w:ascii="Tahoma" w:hAnsi="Tahoma" w:cs="Tahoma"/>
          <w:b/>
          <w:sz w:val="36"/>
          <w:szCs w:val="36"/>
          <w:lang w:val="es-EC"/>
        </w:rPr>
      </w:pPr>
    </w:p>
    <w:p w14:paraId="31DB9787" w14:textId="7CF7751C" w:rsidR="00906C0C" w:rsidRPr="004673D1" w:rsidRDefault="00906C0C" w:rsidP="00B54F0A">
      <w:pPr>
        <w:spacing w:line="276" w:lineRule="auto"/>
        <w:ind w:left="-142"/>
        <w:jc w:val="both"/>
        <w:rPr>
          <w:rFonts w:ascii="Tahoma" w:hAnsi="Tahoma" w:cs="Tahoma"/>
          <w:b/>
          <w:spacing w:val="-1"/>
          <w:sz w:val="36"/>
          <w:szCs w:val="36"/>
          <w:lang w:val="es-EC"/>
        </w:rPr>
      </w:pPr>
      <w:r w:rsidRPr="004673D1">
        <w:rPr>
          <w:rFonts w:ascii="Tahoma" w:hAnsi="Tahoma" w:cs="Tahoma"/>
          <w:b/>
          <w:sz w:val="36"/>
          <w:szCs w:val="36"/>
          <w:lang w:val="es-EC"/>
        </w:rPr>
        <w:t>FICHA TÉCNICA</w:t>
      </w:r>
    </w:p>
    <w:p w14:paraId="789D636C" w14:textId="092664DF" w:rsidR="00906C0C" w:rsidRPr="00EC5644" w:rsidRDefault="00906C0C" w:rsidP="00B54F0A">
      <w:pPr>
        <w:pStyle w:val="Textoindependiente"/>
        <w:spacing w:before="1" w:line="276" w:lineRule="auto"/>
        <w:ind w:left="0" w:right="594"/>
        <w:jc w:val="both"/>
        <w:rPr>
          <w:rFonts w:ascii="Tahoma" w:hAnsi="Tahoma" w:cs="Tahoma"/>
          <w:b/>
          <w:spacing w:val="-1"/>
          <w:sz w:val="22"/>
          <w:szCs w:val="22"/>
        </w:rPr>
      </w:pPr>
    </w:p>
    <w:p w14:paraId="48FC10DB" w14:textId="46580A3A" w:rsidR="00906C0C" w:rsidRDefault="00906C0C" w:rsidP="00B54F0A">
      <w:pPr>
        <w:pStyle w:val="Textoindependiente"/>
        <w:spacing w:before="1" w:line="276" w:lineRule="auto"/>
        <w:ind w:left="-142" w:right="594"/>
        <w:jc w:val="both"/>
        <w:rPr>
          <w:rFonts w:ascii="Tahoma" w:hAnsi="Tahoma" w:cs="Tahoma"/>
          <w:b/>
          <w:spacing w:val="-6"/>
          <w:sz w:val="22"/>
          <w:szCs w:val="22"/>
        </w:rPr>
      </w:pPr>
      <w:r w:rsidRPr="00EC5644">
        <w:rPr>
          <w:rFonts w:ascii="Tahoma" w:hAnsi="Tahoma" w:cs="Tahoma"/>
          <w:b/>
          <w:spacing w:val="-1"/>
          <w:sz w:val="22"/>
          <w:szCs w:val="22"/>
        </w:rPr>
        <w:t>PROPIEDADES DE LA FORMULACIÓN</w:t>
      </w:r>
      <w:r w:rsidRPr="00EC5644">
        <w:rPr>
          <w:rFonts w:ascii="Tahoma" w:hAnsi="Tahoma" w:cs="Tahoma"/>
          <w:b/>
          <w:spacing w:val="-6"/>
          <w:sz w:val="22"/>
          <w:szCs w:val="22"/>
        </w:rPr>
        <w:t xml:space="preserve"> </w:t>
      </w:r>
    </w:p>
    <w:p w14:paraId="3A8D2E55" w14:textId="77777777" w:rsidR="00B238F1" w:rsidRPr="00EC5644" w:rsidRDefault="00B238F1" w:rsidP="00B54F0A">
      <w:pPr>
        <w:pStyle w:val="Textoindependiente"/>
        <w:spacing w:before="1" w:line="276" w:lineRule="auto"/>
        <w:ind w:left="-142" w:right="594"/>
        <w:jc w:val="both"/>
        <w:rPr>
          <w:rFonts w:ascii="Tahoma" w:hAnsi="Tahoma" w:cs="Tahoma"/>
          <w:b/>
          <w:spacing w:val="-6"/>
          <w:sz w:val="22"/>
          <w:szCs w:val="22"/>
        </w:rPr>
      </w:pPr>
    </w:p>
    <w:p w14:paraId="091F8DAF" w14:textId="68285545" w:rsidR="00906C0C" w:rsidRPr="00EC5644" w:rsidRDefault="00906C0C" w:rsidP="00B54F0A">
      <w:pPr>
        <w:pStyle w:val="Textoindependiente"/>
        <w:spacing w:before="65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b/>
          <w:bCs/>
          <w:sz w:val="22"/>
          <w:szCs w:val="22"/>
        </w:rPr>
        <w:t>DESALAB LABITECH</w:t>
      </w:r>
      <w:r w:rsidRPr="00820D16">
        <w:rPr>
          <w:rFonts w:ascii="Tahoma" w:hAnsi="Tahoma" w:cs="Tahoma"/>
          <w:bCs/>
          <w:sz w:val="22"/>
          <w:szCs w:val="22"/>
        </w:rPr>
        <w:t xml:space="preserve"> es</w:t>
      </w:r>
      <w:r w:rsidRPr="00EC564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una</w:t>
      </w:r>
      <w:r w:rsidRPr="00EC5644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solución compleja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de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ácidos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orgánicos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con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calcio,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nitrógeno</w:t>
      </w:r>
      <w:r w:rsidRPr="00EC5644">
        <w:rPr>
          <w:rFonts w:ascii="Tahoma" w:hAnsi="Tahoma" w:cs="Tahoma"/>
          <w:spacing w:val="-2"/>
          <w:sz w:val="22"/>
          <w:szCs w:val="22"/>
        </w:rPr>
        <w:t>,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ácidos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 xml:space="preserve">húmicos y energizantes. Estimula la absorción de nutrientes solubles e insolubles, es </w:t>
      </w:r>
      <w:proofErr w:type="spellStart"/>
      <w:r w:rsidRPr="00EC5644">
        <w:rPr>
          <w:rFonts w:ascii="Tahoma" w:hAnsi="Tahoma" w:cs="Tahoma"/>
          <w:sz w:val="22"/>
          <w:szCs w:val="22"/>
        </w:rPr>
        <w:t>desalini</w:t>
      </w:r>
      <w:r w:rsidR="001A57DF">
        <w:rPr>
          <w:rFonts w:ascii="Tahoma" w:hAnsi="Tahoma" w:cs="Tahoma"/>
          <w:sz w:val="22"/>
          <w:szCs w:val="22"/>
        </w:rPr>
        <w:t>z</w:t>
      </w:r>
      <w:r w:rsidRPr="00EC5644">
        <w:rPr>
          <w:rFonts w:ascii="Tahoma" w:hAnsi="Tahoma" w:cs="Tahoma"/>
          <w:sz w:val="22"/>
          <w:szCs w:val="22"/>
        </w:rPr>
        <w:t>ante</w:t>
      </w:r>
      <w:proofErr w:type="spellEnd"/>
      <w:r w:rsidRPr="00EC5644">
        <w:rPr>
          <w:rFonts w:ascii="Tahoma" w:hAnsi="Tahoma" w:cs="Tahoma"/>
          <w:sz w:val="22"/>
          <w:szCs w:val="22"/>
        </w:rPr>
        <w:t>, desincrustante y complejante, por lo que se vuelve un corrector de suelos alcalinos.</w:t>
      </w:r>
      <w:r w:rsidRPr="00EC5644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0B3CC" wp14:editId="4EAE5C9F">
                <wp:simplePos x="0" y="0"/>
                <wp:positionH relativeFrom="page">
                  <wp:posOffset>8279765</wp:posOffset>
                </wp:positionH>
                <wp:positionV relativeFrom="page">
                  <wp:posOffset>10438130</wp:posOffset>
                </wp:positionV>
                <wp:extent cx="0" cy="0"/>
                <wp:effectExtent l="0" t="0" r="0" b="0"/>
                <wp:wrapNone/>
                <wp:docPr id="662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1BE1" id="Line 6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1.95pt,821.9pt" to="651.95pt,8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04GQIAAD8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" strokeweight=".3pt">
                <w10:wrap anchorx="page" anchory="page"/>
              </v:line>
            </w:pict>
          </mc:Fallback>
        </mc:AlternateContent>
      </w:r>
      <w:r w:rsidRPr="00EC5644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40C7E" wp14:editId="0BFFF141">
                <wp:simplePos x="0" y="0"/>
                <wp:positionH relativeFrom="page">
                  <wp:posOffset>7917815</wp:posOffset>
                </wp:positionH>
                <wp:positionV relativeFrom="page">
                  <wp:posOffset>10619740</wp:posOffset>
                </wp:positionV>
                <wp:extent cx="0" cy="180340"/>
                <wp:effectExtent l="0" t="0" r="0" b="0"/>
                <wp:wrapNone/>
                <wp:docPr id="661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D0534" id="Line 6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45pt,836.2pt" to="623.45pt,8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" strokeweight=".3pt">
                <w10:wrap anchorx="page" anchory="page"/>
              </v:line>
            </w:pict>
          </mc:Fallback>
        </mc:AlternateContent>
      </w:r>
    </w:p>
    <w:p w14:paraId="2B3863FB" w14:textId="6CF3CFE4" w:rsidR="004F1C99" w:rsidRDefault="004F1C99" w:rsidP="00B54F0A">
      <w:pPr>
        <w:pStyle w:val="Ttulo3"/>
        <w:tabs>
          <w:tab w:val="left" w:pos="4085"/>
        </w:tabs>
        <w:spacing w:before="122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</w:p>
    <w:p w14:paraId="0894FFA4" w14:textId="77777777" w:rsidR="004206A1" w:rsidRDefault="004206A1" w:rsidP="00B54F0A">
      <w:pPr>
        <w:spacing w:before="115" w:line="276" w:lineRule="auto"/>
        <w:ind w:left="-142" w:right="594"/>
        <w:jc w:val="both"/>
        <w:rPr>
          <w:rFonts w:ascii="Tahoma" w:hAnsi="Tahoma" w:cs="Tahoma"/>
          <w:spacing w:val="-1"/>
          <w:lang w:val="es-EC"/>
        </w:rPr>
      </w:pPr>
      <w:r w:rsidRPr="00EC5644">
        <w:rPr>
          <w:rFonts w:ascii="Tahoma" w:hAnsi="Tahoma" w:cs="Tahoma"/>
          <w:b/>
          <w:spacing w:val="-1"/>
          <w:lang w:val="es-EC"/>
        </w:rPr>
        <w:t>REGISTRO:</w:t>
      </w:r>
      <w:r w:rsidRPr="00EC5644">
        <w:rPr>
          <w:rFonts w:ascii="Tahoma" w:hAnsi="Tahoma" w:cs="Tahoma"/>
          <w:b/>
          <w:spacing w:val="-9"/>
          <w:lang w:val="es-EC"/>
        </w:rPr>
        <w:t xml:space="preserve"> </w:t>
      </w:r>
      <w:r w:rsidRPr="00EC5644">
        <w:rPr>
          <w:rFonts w:ascii="Tahoma" w:hAnsi="Tahoma" w:cs="Tahoma"/>
          <w:spacing w:val="-1"/>
          <w:lang w:val="es-EC"/>
        </w:rPr>
        <w:t>520-F-AGR-P.</w:t>
      </w:r>
    </w:p>
    <w:p w14:paraId="7D9A4CF3" w14:textId="77777777" w:rsidR="004206A1" w:rsidRPr="00085C58" w:rsidRDefault="004206A1" w:rsidP="00B54F0A">
      <w:pPr>
        <w:pStyle w:val="Textoindependiente"/>
        <w:spacing w:line="276" w:lineRule="auto"/>
        <w:ind w:left="-142" w:right="594"/>
        <w:jc w:val="both"/>
        <w:rPr>
          <w:rFonts w:ascii="Tahoma" w:hAnsi="Tahoma" w:cs="Tahoma"/>
          <w:b/>
          <w:sz w:val="22"/>
          <w:szCs w:val="22"/>
          <w:lang w:val="es-EC"/>
        </w:rPr>
      </w:pPr>
    </w:p>
    <w:p w14:paraId="5B52765C" w14:textId="41DE0609" w:rsidR="004206A1" w:rsidRPr="00413FF5" w:rsidRDefault="004206A1" w:rsidP="00B54F0A">
      <w:pPr>
        <w:pStyle w:val="Textoindependiente"/>
        <w:spacing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  <w:r w:rsidRPr="00EC5644">
        <w:rPr>
          <w:rFonts w:ascii="Tahoma" w:hAnsi="Tahoma" w:cs="Tahoma"/>
          <w:b/>
          <w:sz w:val="22"/>
          <w:szCs w:val="22"/>
        </w:rPr>
        <w:t>PRESENTACIONES</w:t>
      </w:r>
    </w:p>
    <w:p w14:paraId="05939BCA" w14:textId="20BC9FBF" w:rsidR="004206A1" w:rsidRPr="00EC5644" w:rsidRDefault="004206A1" w:rsidP="00B54F0A">
      <w:pPr>
        <w:pStyle w:val="Textoindependiente"/>
        <w:spacing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 xml:space="preserve">Envase x </w:t>
      </w:r>
      <w:r w:rsidR="00085C58">
        <w:rPr>
          <w:rFonts w:ascii="Tahoma" w:hAnsi="Tahoma" w:cs="Tahoma"/>
          <w:sz w:val="22"/>
          <w:szCs w:val="22"/>
        </w:rPr>
        <w:t xml:space="preserve">250, 500 ml, </w:t>
      </w:r>
      <w:r w:rsidRPr="00EC5644">
        <w:rPr>
          <w:rFonts w:ascii="Tahoma" w:hAnsi="Tahoma" w:cs="Tahoma"/>
          <w:sz w:val="22"/>
          <w:szCs w:val="22"/>
        </w:rPr>
        <w:t>1, 4, 20 l.</w:t>
      </w:r>
    </w:p>
    <w:p w14:paraId="7284A24D" w14:textId="4440EA46" w:rsidR="004F1C99" w:rsidRPr="004F1C99" w:rsidRDefault="004F1C99" w:rsidP="00B54F0A">
      <w:pPr>
        <w:pStyle w:val="Textoindependiente"/>
        <w:tabs>
          <w:tab w:val="left" w:leader="dot" w:pos="4325"/>
        </w:tabs>
        <w:spacing w:line="276" w:lineRule="auto"/>
        <w:ind w:left="0" w:right="594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72"/>
        <w:gridCol w:w="2906"/>
        <w:gridCol w:w="1838"/>
      </w:tblGrid>
      <w:tr w:rsidR="006F596B" w14:paraId="7FB17544" w14:textId="77777777" w:rsidTr="00F93E75">
        <w:tc>
          <w:tcPr>
            <w:tcW w:w="2972" w:type="dxa"/>
          </w:tcPr>
          <w:p w14:paraId="7EC748DD" w14:textId="302DDB43" w:rsid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COMPOSICIÓN</w:t>
            </w:r>
          </w:p>
        </w:tc>
        <w:tc>
          <w:tcPr>
            <w:tcW w:w="1772" w:type="dxa"/>
          </w:tcPr>
          <w:p w14:paraId="3E435506" w14:textId="25F7DEC0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476F2">
              <w:rPr>
                <w:rFonts w:ascii="Tahoma" w:hAnsi="Tahoma" w:cs="Tahoma"/>
                <w:b/>
                <w:sz w:val="22"/>
                <w:szCs w:val="22"/>
              </w:rPr>
              <w:t>% (P/V)</w:t>
            </w:r>
          </w:p>
        </w:tc>
        <w:tc>
          <w:tcPr>
            <w:tcW w:w="2906" w:type="dxa"/>
          </w:tcPr>
          <w:p w14:paraId="3821A212" w14:textId="6EBF7722" w:rsid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COMPOSICIÓN</w:t>
            </w:r>
          </w:p>
        </w:tc>
        <w:tc>
          <w:tcPr>
            <w:tcW w:w="1838" w:type="dxa"/>
          </w:tcPr>
          <w:p w14:paraId="7D534CAD" w14:textId="424A350F" w:rsidR="006F596B" w:rsidRPr="000476F2" w:rsidRDefault="006F596B" w:rsidP="000476F2">
            <w:pPr>
              <w:pStyle w:val="Textoindependiente"/>
              <w:spacing w:before="116" w:line="276" w:lineRule="auto"/>
              <w:ind w:left="0" w:right="59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476F2">
              <w:rPr>
                <w:rFonts w:ascii="Tahoma" w:hAnsi="Tahoma" w:cs="Tahoma"/>
                <w:b/>
                <w:sz w:val="22"/>
                <w:szCs w:val="22"/>
              </w:rPr>
              <w:t>% (P/V)</w:t>
            </w:r>
          </w:p>
        </w:tc>
      </w:tr>
      <w:tr w:rsidR="006F596B" w14:paraId="49B14A0D" w14:textId="77777777" w:rsidTr="00F93E75">
        <w:tc>
          <w:tcPr>
            <w:tcW w:w="2972" w:type="dxa"/>
          </w:tcPr>
          <w:p w14:paraId="55ECAB9C" w14:textId="37D883D9" w:rsidR="006F596B" w:rsidRP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>Nitrógeno total (N)</w:t>
            </w:r>
          </w:p>
        </w:tc>
        <w:tc>
          <w:tcPr>
            <w:tcW w:w="1772" w:type="dxa"/>
          </w:tcPr>
          <w:p w14:paraId="73806DE3" w14:textId="10B4C9FA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06" w:type="dxa"/>
          </w:tcPr>
          <w:p w14:paraId="2104A516" w14:textId="1315C5AA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 xml:space="preserve">Azúcares totales </w:t>
            </w:r>
          </w:p>
        </w:tc>
        <w:tc>
          <w:tcPr>
            <w:tcW w:w="1838" w:type="dxa"/>
          </w:tcPr>
          <w:p w14:paraId="4A3E0E24" w14:textId="454CB458" w:rsidR="006F596B" w:rsidRPr="000476F2" w:rsidRDefault="006F596B" w:rsidP="000476F2">
            <w:pPr>
              <w:pStyle w:val="Textoindependiente"/>
              <w:spacing w:before="116" w:line="276" w:lineRule="auto"/>
              <w:ind w:left="0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</w:tr>
      <w:tr w:rsidR="006F596B" w14:paraId="31B24148" w14:textId="77777777" w:rsidTr="00F93E75">
        <w:tc>
          <w:tcPr>
            <w:tcW w:w="2972" w:type="dxa"/>
          </w:tcPr>
          <w:p w14:paraId="3172BFCC" w14:textId="04606C61" w:rsidR="006F596B" w:rsidRP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>Calcio (</w:t>
            </w:r>
            <w:proofErr w:type="spellStart"/>
            <w:r w:rsidRPr="006F596B">
              <w:rPr>
                <w:rFonts w:ascii="Tahoma" w:hAnsi="Tahoma" w:cs="Tahoma"/>
                <w:sz w:val="22"/>
                <w:szCs w:val="22"/>
              </w:rPr>
              <w:t>CaO</w:t>
            </w:r>
            <w:proofErr w:type="spellEnd"/>
            <w:r w:rsidRPr="006F59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14:paraId="1A34BE3E" w14:textId="0E45CC86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906" w:type="dxa"/>
          </w:tcPr>
          <w:p w14:paraId="74730EC9" w14:textId="2AAF668B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 xml:space="preserve">Materia orgánica </w:t>
            </w:r>
          </w:p>
        </w:tc>
        <w:tc>
          <w:tcPr>
            <w:tcW w:w="1838" w:type="dxa"/>
          </w:tcPr>
          <w:p w14:paraId="7D0B330C" w14:textId="25FD9C6B" w:rsidR="006F596B" w:rsidRPr="000476F2" w:rsidRDefault="006F596B" w:rsidP="000476F2">
            <w:pPr>
              <w:pStyle w:val="Textoindependiente"/>
              <w:spacing w:before="116" w:line="276" w:lineRule="auto"/>
              <w:ind w:left="0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16,21</w:t>
            </w:r>
          </w:p>
        </w:tc>
      </w:tr>
      <w:tr w:rsidR="006F596B" w14:paraId="35DA2384" w14:textId="77777777" w:rsidTr="00F93E75">
        <w:tc>
          <w:tcPr>
            <w:tcW w:w="2972" w:type="dxa"/>
          </w:tcPr>
          <w:p w14:paraId="1E7F2C9E" w14:textId="3BAA1023" w:rsidR="006F596B" w:rsidRP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 xml:space="preserve">Ácidos húmicos </w:t>
            </w:r>
          </w:p>
        </w:tc>
        <w:tc>
          <w:tcPr>
            <w:tcW w:w="1772" w:type="dxa"/>
          </w:tcPr>
          <w:p w14:paraId="0FDF6B7D" w14:textId="367CBE83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4,8</w:t>
            </w:r>
          </w:p>
        </w:tc>
        <w:tc>
          <w:tcPr>
            <w:tcW w:w="2906" w:type="dxa"/>
          </w:tcPr>
          <w:p w14:paraId="092B55D5" w14:textId="0D667803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 xml:space="preserve">Carbono orgánico </w:t>
            </w:r>
          </w:p>
        </w:tc>
        <w:tc>
          <w:tcPr>
            <w:tcW w:w="1838" w:type="dxa"/>
          </w:tcPr>
          <w:p w14:paraId="5E88816D" w14:textId="2F16B4FA" w:rsidR="006F596B" w:rsidRPr="000476F2" w:rsidRDefault="006F596B" w:rsidP="000476F2">
            <w:pPr>
              <w:pStyle w:val="Textoindependiente"/>
              <w:spacing w:before="116" w:line="276" w:lineRule="auto"/>
              <w:ind w:left="0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9,40</w:t>
            </w:r>
          </w:p>
        </w:tc>
      </w:tr>
      <w:tr w:rsidR="006F596B" w14:paraId="588437E0" w14:textId="77777777" w:rsidTr="00F93E75">
        <w:tc>
          <w:tcPr>
            <w:tcW w:w="2972" w:type="dxa"/>
          </w:tcPr>
          <w:p w14:paraId="0C914E88" w14:textId="3C3050D2" w:rsidR="006F596B" w:rsidRP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>EDTA</w:t>
            </w:r>
          </w:p>
        </w:tc>
        <w:tc>
          <w:tcPr>
            <w:tcW w:w="1772" w:type="dxa"/>
          </w:tcPr>
          <w:p w14:paraId="3D7E6723" w14:textId="69EFE0C7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4,57</w:t>
            </w:r>
          </w:p>
        </w:tc>
        <w:tc>
          <w:tcPr>
            <w:tcW w:w="2906" w:type="dxa"/>
          </w:tcPr>
          <w:p w14:paraId="3547783E" w14:textId="1529A2E7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>Relación C/N</w:t>
            </w:r>
          </w:p>
        </w:tc>
        <w:tc>
          <w:tcPr>
            <w:tcW w:w="1838" w:type="dxa"/>
          </w:tcPr>
          <w:p w14:paraId="11DCA3CA" w14:textId="795B47B7" w:rsidR="006F596B" w:rsidRPr="000476F2" w:rsidRDefault="006F596B" w:rsidP="000476F2">
            <w:pPr>
              <w:pStyle w:val="Textoindependiente"/>
              <w:spacing w:before="116" w:line="276" w:lineRule="auto"/>
              <w:ind w:left="0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1,94</w:t>
            </w:r>
          </w:p>
        </w:tc>
      </w:tr>
      <w:tr w:rsidR="006F596B" w14:paraId="4BE88615" w14:textId="77777777" w:rsidTr="00F93E75">
        <w:tc>
          <w:tcPr>
            <w:tcW w:w="2972" w:type="dxa"/>
          </w:tcPr>
          <w:p w14:paraId="44700B18" w14:textId="7302FF9D" w:rsidR="006F596B" w:rsidRPr="006F596B" w:rsidRDefault="006F596B" w:rsidP="00B54F0A">
            <w:pPr>
              <w:pStyle w:val="Textoindependiente"/>
              <w:spacing w:before="116" w:line="276" w:lineRule="auto"/>
              <w:ind w:left="-118" w:right="5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F596B">
              <w:rPr>
                <w:rFonts w:ascii="Tahoma" w:hAnsi="Tahoma" w:cs="Tahoma"/>
                <w:sz w:val="22"/>
                <w:szCs w:val="22"/>
              </w:rPr>
              <w:t xml:space="preserve">Calcio gluconato </w:t>
            </w:r>
          </w:p>
        </w:tc>
        <w:tc>
          <w:tcPr>
            <w:tcW w:w="1772" w:type="dxa"/>
          </w:tcPr>
          <w:p w14:paraId="196663C6" w14:textId="551524C4" w:rsidR="006F596B" w:rsidRPr="000476F2" w:rsidRDefault="006F596B" w:rsidP="000476F2">
            <w:pPr>
              <w:pStyle w:val="Textoindependiente"/>
              <w:spacing w:before="116" w:line="276" w:lineRule="auto"/>
              <w:ind w:left="-118" w:right="5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76F2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906" w:type="dxa"/>
          </w:tcPr>
          <w:p w14:paraId="080E646C" w14:textId="45F893D8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B2F2D45" w14:textId="559165BB" w:rsidR="006F596B" w:rsidRPr="006F596B" w:rsidRDefault="006F596B" w:rsidP="00B54F0A">
            <w:pPr>
              <w:pStyle w:val="Textoindependiente"/>
              <w:spacing w:before="116" w:line="276" w:lineRule="auto"/>
              <w:ind w:left="0" w:right="59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9F62E2" w14:textId="77777777" w:rsidR="004F1C99" w:rsidRDefault="004F1C99" w:rsidP="00B54F0A">
      <w:pPr>
        <w:pStyle w:val="Textoindependiente"/>
        <w:spacing w:before="116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</w:p>
    <w:p w14:paraId="0DADB2AF" w14:textId="4D8237E1" w:rsidR="00906C0C" w:rsidRDefault="00906C0C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  <w:r w:rsidRPr="00EC5644">
        <w:rPr>
          <w:rFonts w:ascii="Tahoma" w:hAnsi="Tahoma" w:cs="Tahoma"/>
          <w:b/>
          <w:sz w:val="22"/>
          <w:szCs w:val="22"/>
        </w:rPr>
        <w:t xml:space="preserve">MODO DE ACCIÓN </w:t>
      </w:r>
    </w:p>
    <w:p w14:paraId="17A68F81" w14:textId="77777777" w:rsidR="00531CB6" w:rsidRPr="00EC5644" w:rsidRDefault="00531CB6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</w:p>
    <w:p w14:paraId="5BAC93AD" w14:textId="12C6BBE9" w:rsidR="00906C0C" w:rsidRPr="00EC5644" w:rsidRDefault="00906C0C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 xml:space="preserve">Los </w:t>
      </w:r>
      <w:r w:rsidR="001A57DF">
        <w:rPr>
          <w:rFonts w:ascii="Tahoma" w:hAnsi="Tahoma" w:cs="Tahoma"/>
          <w:sz w:val="22"/>
          <w:szCs w:val="22"/>
        </w:rPr>
        <w:t>complejos</w:t>
      </w:r>
      <w:r w:rsidRPr="00EC5644">
        <w:rPr>
          <w:rFonts w:ascii="Tahoma" w:hAnsi="Tahoma" w:cs="Tahoma"/>
          <w:sz w:val="22"/>
          <w:szCs w:val="22"/>
        </w:rPr>
        <w:t xml:space="preserve"> orgánicos como los </w:t>
      </w:r>
      <w:r w:rsidR="001A57DF">
        <w:rPr>
          <w:rFonts w:ascii="Tahoma" w:hAnsi="Tahoma" w:cs="Tahoma"/>
          <w:sz w:val="22"/>
          <w:szCs w:val="22"/>
        </w:rPr>
        <w:t xml:space="preserve">ácidos </w:t>
      </w:r>
      <w:r w:rsidRPr="00EC5644">
        <w:rPr>
          <w:rFonts w:ascii="Tahoma" w:hAnsi="Tahoma" w:cs="Tahoma"/>
          <w:sz w:val="22"/>
          <w:szCs w:val="22"/>
        </w:rPr>
        <w:t>húmicos,</w:t>
      </w:r>
      <w:r w:rsidRPr="00EC5644">
        <w:rPr>
          <w:rFonts w:ascii="Tahoma" w:hAnsi="Tahoma" w:cs="Tahoma"/>
          <w:spacing w:val="1"/>
          <w:sz w:val="22"/>
          <w:szCs w:val="22"/>
        </w:rPr>
        <w:t xml:space="preserve"> </w:t>
      </w:r>
      <w:r w:rsidRPr="00EC5644">
        <w:rPr>
          <w:rFonts w:ascii="Tahoma" w:hAnsi="Tahoma" w:cs="Tahoma"/>
          <w:spacing w:val="-1"/>
          <w:sz w:val="22"/>
          <w:szCs w:val="22"/>
        </w:rPr>
        <w:t xml:space="preserve">EDTA y los gluconatos </w:t>
      </w:r>
      <w:r w:rsidR="001A57DF">
        <w:rPr>
          <w:rFonts w:ascii="Tahoma" w:hAnsi="Tahoma" w:cs="Tahoma"/>
          <w:sz w:val="22"/>
          <w:szCs w:val="22"/>
        </w:rPr>
        <w:t>presentes en</w:t>
      </w:r>
      <w:r w:rsidRPr="00EC5644">
        <w:rPr>
          <w:rFonts w:ascii="Tahoma" w:hAnsi="Tahoma" w:cs="Tahoma"/>
          <w:sz w:val="22"/>
          <w:szCs w:val="22"/>
        </w:rPr>
        <w:t xml:space="preserve"> </w:t>
      </w:r>
      <w:r w:rsidRPr="00EC5644">
        <w:rPr>
          <w:rFonts w:ascii="Tahoma" w:hAnsi="Tahoma" w:cs="Tahoma"/>
          <w:b/>
          <w:sz w:val="22"/>
          <w:szCs w:val="22"/>
        </w:rPr>
        <w:t>DESALAB LABITECH</w:t>
      </w:r>
      <w:r w:rsidRPr="00EC5644">
        <w:rPr>
          <w:rFonts w:ascii="Tahoma" w:hAnsi="Tahoma" w:cs="Tahoma"/>
          <w:sz w:val="22"/>
          <w:szCs w:val="22"/>
        </w:rPr>
        <w:t xml:space="preserve">, poseen un alto </w:t>
      </w:r>
      <w:r w:rsidRPr="00EC5644">
        <w:rPr>
          <w:rFonts w:ascii="Tahoma" w:hAnsi="Tahoma" w:cs="Tahoma"/>
          <w:spacing w:val="-42"/>
          <w:sz w:val="22"/>
          <w:szCs w:val="22"/>
        </w:rPr>
        <w:t xml:space="preserve">  </w:t>
      </w:r>
      <w:r w:rsidRPr="00EC5644">
        <w:rPr>
          <w:rFonts w:ascii="Tahoma" w:hAnsi="Tahoma" w:cs="Tahoma"/>
          <w:sz w:val="22"/>
          <w:szCs w:val="22"/>
        </w:rPr>
        <w:t>poder complejante e intercambiador iónico. Su presencia mejora</w:t>
      </w:r>
      <w:r w:rsidRPr="00EC5644">
        <w:rPr>
          <w:rFonts w:ascii="Tahoma" w:hAnsi="Tahoma" w:cs="Tahoma"/>
          <w:spacing w:val="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la estructura corpuscular del suelo, disminuye la compactación y</w:t>
      </w:r>
      <w:r w:rsidRPr="00EC5644">
        <w:rPr>
          <w:rFonts w:ascii="Tahoma" w:hAnsi="Tahoma" w:cs="Tahoma"/>
          <w:spacing w:val="1"/>
          <w:sz w:val="22"/>
          <w:szCs w:val="22"/>
        </w:rPr>
        <w:t xml:space="preserve"> </w:t>
      </w:r>
      <w:r w:rsidRPr="00EC5644">
        <w:rPr>
          <w:rFonts w:ascii="Tahoma" w:hAnsi="Tahoma" w:cs="Tahoma"/>
          <w:spacing w:val="-1"/>
          <w:sz w:val="22"/>
          <w:szCs w:val="22"/>
        </w:rPr>
        <w:t>aumenta</w:t>
      </w:r>
      <w:r w:rsidRPr="00EC564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EC5644">
        <w:rPr>
          <w:rFonts w:ascii="Tahoma" w:hAnsi="Tahoma" w:cs="Tahoma"/>
          <w:spacing w:val="-1"/>
          <w:sz w:val="22"/>
          <w:szCs w:val="22"/>
        </w:rPr>
        <w:t>la</w:t>
      </w:r>
      <w:r w:rsidRPr="00EC5644">
        <w:rPr>
          <w:rFonts w:ascii="Tahoma" w:hAnsi="Tahoma" w:cs="Tahoma"/>
          <w:spacing w:val="-9"/>
          <w:sz w:val="22"/>
          <w:szCs w:val="22"/>
        </w:rPr>
        <w:t xml:space="preserve"> </w:t>
      </w:r>
      <w:r w:rsidRPr="00EC5644">
        <w:rPr>
          <w:rFonts w:ascii="Tahoma" w:hAnsi="Tahoma" w:cs="Tahoma"/>
          <w:spacing w:val="-1"/>
          <w:sz w:val="22"/>
          <w:szCs w:val="22"/>
        </w:rPr>
        <w:t>porosidad,</w:t>
      </w:r>
      <w:r w:rsidRPr="00EC564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permitiendo</w:t>
      </w:r>
      <w:r w:rsidRPr="00EC5644">
        <w:rPr>
          <w:rFonts w:ascii="Tahoma" w:hAnsi="Tahoma" w:cs="Tahoma"/>
          <w:spacing w:val="-9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la</w:t>
      </w:r>
      <w:r w:rsidRPr="00EC564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aireación</w:t>
      </w:r>
      <w:r w:rsidRPr="00EC5644">
        <w:rPr>
          <w:rFonts w:ascii="Tahoma" w:hAnsi="Tahoma" w:cs="Tahoma"/>
          <w:spacing w:val="-9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del</w:t>
      </w:r>
      <w:r w:rsidRPr="00EC564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estrato</w:t>
      </w:r>
      <w:r w:rsidRPr="00EC5644">
        <w:rPr>
          <w:rFonts w:ascii="Tahoma" w:hAnsi="Tahoma" w:cs="Tahoma"/>
          <w:spacing w:val="-9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reticular y</w:t>
      </w:r>
      <w:r w:rsidRPr="00EC5644">
        <w:rPr>
          <w:rFonts w:ascii="Tahoma" w:hAnsi="Tahoma" w:cs="Tahoma"/>
          <w:spacing w:val="-4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la solubilidad de las sales acumuladas. Corregirá las necesidades de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calcio</w:t>
      </w:r>
      <w:r w:rsidRPr="00EC5644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y el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equilibrio</w:t>
      </w:r>
      <w:r w:rsidRPr="00EC5644">
        <w:rPr>
          <w:rFonts w:ascii="Tahoma" w:hAnsi="Tahoma" w:cs="Tahoma"/>
          <w:spacing w:val="-1"/>
          <w:sz w:val="22"/>
          <w:szCs w:val="22"/>
        </w:rPr>
        <w:t xml:space="preserve"> </w:t>
      </w:r>
      <w:r w:rsidR="00FA2CFC">
        <w:rPr>
          <w:rFonts w:ascii="Tahoma" w:hAnsi="Tahoma" w:cs="Tahoma"/>
          <w:sz w:val="22"/>
          <w:szCs w:val="22"/>
        </w:rPr>
        <w:t>catiónicos y aniónicos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del</w:t>
      </w:r>
      <w:r w:rsidRPr="00EC5644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suelo.</w:t>
      </w:r>
    </w:p>
    <w:p w14:paraId="79686552" w14:textId="77777777" w:rsidR="004F1C99" w:rsidRDefault="004F1C99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</w:p>
    <w:p w14:paraId="06AA4538" w14:textId="58097BF1" w:rsidR="00906C0C" w:rsidRDefault="00906C0C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  <w:r w:rsidRPr="00EC5644">
        <w:rPr>
          <w:rFonts w:ascii="Tahoma" w:hAnsi="Tahoma" w:cs="Tahoma"/>
          <w:b/>
          <w:sz w:val="22"/>
          <w:szCs w:val="22"/>
        </w:rPr>
        <w:t>MODO DE EMPLEO</w:t>
      </w:r>
    </w:p>
    <w:p w14:paraId="7EE4AF4E" w14:textId="77777777" w:rsidR="00531CB6" w:rsidRPr="00EC5644" w:rsidRDefault="00531CB6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</w:p>
    <w:p w14:paraId="7289E736" w14:textId="065A4522" w:rsidR="00305625" w:rsidRDefault="00906C0C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spacing w:val="-8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 xml:space="preserve">En un tanque preparador mezcle </w:t>
      </w:r>
      <w:proofErr w:type="spellStart"/>
      <w:r w:rsidRPr="001A57DF">
        <w:rPr>
          <w:rFonts w:ascii="Tahoma" w:hAnsi="Tahoma" w:cs="Tahoma"/>
          <w:b/>
          <w:bCs/>
          <w:sz w:val="22"/>
          <w:szCs w:val="22"/>
        </w:rPr>
        <w:t>Desalab</w:t>
      </w:r>
      <w:proofErr w:type="spellEnd"/>
      <w:r w:rsidRPr="001A57DF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A57DF">
        <w:rPr>
          <w:rFonts w:ascii="Tahoma" w:hAnsi="Tahoma" w:cs="Tahoma"/>
          <w:b/>
          <w:bCs/>
          <w:sz w:val="22"/>
          <w:szCs w:val="22"/>
        </w:rPr>
        <w:t>Labitech</w:t>
      </w:r>
      <w:proofErr w:type="spellEnd"/>
      <w:r w:rsidRPr="00EC5644">
        <w:rPr>
          <w:rFonts w:ascii="Tahoma" w:hAnsi="Tahoma" w:cs="Tahoma"/>
          <w:sz w:val="22"/>
          <w:szCs w:val="22"/>
        </w:rPr>
        <w:t xml:space="preserve"> en agua de riego. Aplique vía foliar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o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al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suelo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(fertirriego</w:t>
      </w:r>
      <w:r w:rsidRPr="00EC564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o</w:t>
      </w:r>
      <w:r w:rsidRPr="00EC5644"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 w:rsidRPr="00EC5644">
        <w:rPr>
          <w:rFonts w:ascii="Tahoma" w:hAnsi="Tahoma" w:cs="Tahoma"/>
          <w:sz w:val="22"/>
          <w:szCs w:val="22"/>
        </w:rPr>
        <w:t>drench</w:t>
      </w:r>
      <w:proofErr w:type="spellEnd"/>
      <w:r w:rsidRPr="00EC5644">
        <w:rPr>
          <w:rFonts w:ascii="Tahoma" w:hAnsi="Tahoma" w:cs="Tahoma"/>
          <w:sz w:val="22"/>
          <w:szCs w:val="22"/>
        </w:rPr>
        <w:t xml:space="preserve">). Use </w:t>
      </w:r>
      <w:r w:rsidR="001A57DF" w:rsidRPr="001A57DF">
        <w:rPr>
          <w:rFonts w:ascii="Tahoma" w:hAnsi="Tahoma" w:cs="Tahoma"/>
          <w:bCs/>
          <w:sz w:val="22"/>
          <w:szCs w:val="22"/>
        </w:rPr>
        <w:t>el producto</w:t>
      </w:r>
      <w:r w:rsidRPr="00EC5644">
        <w:rPr>
          <w:rFonts w:ascii="Tahoma" w:hAnsi="Tahoma" w:cs="Tahoma"/>
          <w:b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como administrador de calcio</w:t>
      </w:r>
      <w:r w:rsidRPr="00EC5644">
        <w:rPr>
          <w:rFonts w:ascii="Tahoma" w:hAnsi="Tahoma" w:cs="Tahoma"/>
          <w:spacing w:val="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orgánico y corrector</w:t>
      </w:r>
      <w:r w:rsidRPr="00EC564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de</w:t>
      </w:r>
      <w:r w:rsidRPr="00EC5644">
        <w:rPr>
          <w:rFonts w:ascii="Tahoma" w:hAnsi="Tahoma" w:cs="Tahoma"/>
          <w:spacing w:val="-8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suelos</w:t>
      </w:r>
      <w:r w:rsidRPr="00EC564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expuestos a incorporaciones masivas y antagónicas de agroquímicos, lo que permite aprovechar nutrientes insolubles y mejorar</w:t>
      </w:r>
      <w:r w:rsidRPr="00EC5644">
        <w:rPr>
          <w:rFonts w:ascii="Tahoma" w:hAnsi="Tahoma" w:cs="Tahoma"/>
          <w:spacing w:val="1"/>
          <w:sz w:val="22"/>
          <w:szCs w:val="22"/>
        </w:rPr>
        <w:t xml:space="preserve"> </w:t>
      </w:r>
      <w:r w:rsidRPr="00EC5644">
        <w:rPr>
          <w:rFonts w:ascii="Tahoma" w:hAnsi="Tahoma" w:cs="Tahoma"/>
          <w:sz w:val="22"/>
          <w:szCs w:val="22"/>
        </w:rPr>
        <w:t>el</w:t>
      </w:r>
      <w:r w:rsidRPr="00EC5644">
        <w:rPr>
          <w:rFonts w:ascii="Tahoma" w:hAnsi="Tahoma" w:cs="Tahoma"/>
          <w:spacing w:val="-9"/>
          <w:sz w:val="22"/>
          <w:szCs w:val="22"/>
        </w:rPr>
        <w:t xml:space="preserve"> pH y desbalance iónico </w:t>
      </w:r>
      <w:r w:rsidRPr="00EC5644">
        <w:rPr>
          <w:rFonts w:ascii="Tahoma" w:hAnsi="Tahoma" w:cs="Tahoma"/>
          <w:sz w:val="22"/>
          <w:szCs w:val="22"/>
        </w:rPr>
        <w:t>de los suelos.</w:t>
      </w:r>
      <w:r w:rsidRPr="00EC5644">
        <w:rPr>
          <w:rFonts w:ascii="Tahoma" w:hAnsi="Tahoma" w:cs="Tahoma"/>
          <w:spacing w:val="-8"/>
          <w:sz w:val="22"/>
          <w:szCs w:val="22"/>
        </w:rPr>
        <w:t xml:space="preserve"> </w:t>
      </w:r>
    </w:p>
    <w:p w14:paraId="0B523E2F" w14:textId="77777777" w:rsidR="00E73DA9" w:rsidRPr="00305625" w:rsidRDefault="00E73DA9" w:rsidP="00E73DA9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spacing w:val="-8"/>
          <w:sz w:val="22"/>
          <w:szCs w:val="22"/>
        </w:rPr>
      </w:pPr>
    </w:p>
    <w:tbl>
      <w:tblPr>
        <w:tblpPr w:leftFromText="180" w:rightFromText="180" w:vertAnchor="text" w:horzAnchor="margin" w:tblpX="-147" w:tblpY="-44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686"/>
        <w:gridCol w:w="1701"/>
      </w:tblGrid>
      <w:tr w:rsidR="006C5872" w:rsidRPr="00FA2CFC" w14:paraId="0F7FC726" w14:textId="77777777" w:rsidTr="004673D1">
        <w:trPr>
          <w:trHeight w:val="288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9F334B" w14:textId="376CCC47" w:rsidR="006C5872" w:rsidRPr="00EC0F7B" w:rsidRDefault="00D44C43" w:rsidP="00B54F0A">
            <w:pPr>
              <w:spacing w:after="0" w:line="276" w:lineRule="auto"/>
              <w:ind w:right="594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EC"/>
              </w:rPr>
              <w:t xml:space="preserve">   RECOMENDACIONES DE </w:t>
            </w:r>
            <w:proofErr w:type="gramStart"/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EC"/>
              </w:rPr>
              <w:t>USO :</w:t>
            </w:r>
            <w:proofErr w:type="gramEnd"/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EC"/>
              </w:rPr>
              <w:t xml:space="preserve"> DESALAB LABITECH</w:t>
            </w:r>
          </w:p>
        </w:tc>
      </w:tr>
      <w:tr w:rsidR="006C5872" w:rsidRPr="00122442" w14:paraId="79158778" w14:textId="77777777" w:rsidTr="00A244B3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66"/>
            <w:noWrap/>
            <w:vAlign w:val="center"/>
            <w:hideMark/>
          </w:tcPr>
          <w:p w14:paraId="3407BCDF" w14:textId="77777777" w:rsidR="006C5872" w:rsidRPr="00EC0F7B" w:rsidRDefault="006C5872" w:rsidP="00EC0F7B">
            <w:pPr>
              <w:spacing w:after="0" w:line="276" w:lineRule="auto"/>
              <w:ind w:left="176" w:right="594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CULTIVO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27E5761A" w14:textId="77777777" w:rsidR="006C5872" w:rsidRPr="00EC0F7B" w:rsidRDefault="006C5872" w:rsidP="00EC0F7B">
            <w:pPr>
              <w:spacing w:after="0" w:line="276" w:lineRule="auto"/>
              <w:ind w:left="176" w:right="1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DOSIS L/ha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28F09B0A" w14:textId="77777777" w:rsidR="006C5872" w:rsidRPr="00EC0F7B" w:rsidRDefault="006C5872" w:rsidP="00EC0F7B">
            <w:pPr>
              <w:spacing w:after="0" w:line="276" w:lineRule="auto"/>
              <w:ind w:left="176" w:right="594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EPOCA DE APLICACIÓN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31788F13" w14:textId="3028C29B" w:rsidR="006C5872" w:rsidRPr="00EC0F7B" w:rsidRDefault="006C5872" w:rsidP="005C6747">
            <w:pPr>
              <w:spacing w:after="0" w:line="276" w:lineRule="auto"/>
              <w:ind w:left="206" w:right="1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VÍA Y FRECUENCIA</w:t>
            </w:r>
          </w:p>
        </w:tc>
      </w:tr>
      <w:tr w:rsidR="006C5872" w:rsidRPr="00122442" w14:paraId="0678F82F" w14:textId="77777777" w:rsidTr="00A244B3">
        <w:trPr>
          <w:trHeight w:val="28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66"/>
            <w:vAlign w:val="center"/>
            <w:hideMark/>
          </w:tcPr>
          <w:p w14:paraId="49FAEFF1" w14:textId="77777777" w:rsidR="006C5872" w:rsidRPr="00EC0F7B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AD3D960" w14:textId="77777777" w:rsidR="006C5872" w:rsidRPr="00EC0F7B" w:rsidRDefault="006C5872" w:rsidP="00B54F0A">
            <w:pPr>
              <w:spacing w:after="0" w:line="276" w:lineRule="auto"/>
              <w:ind w:left="-142" w:right="1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471622" w14:textId="77777777" w:rsidR="006C5872" w:rsidRPr="00EC0F7B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7E290385" w14:textId="77777777" w:rsidR="006C5872" w:rsidRPr="00EC0F7B" w:rsidRDefault="006C5872" w:rsidP="005C6747">
            <w:pPr>
              <w:spacing w:after="0" w:line="276" w:lineRule="auto"/>
              <w:ind w:left="206" w:right="1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DE APLICACIÓN</w:t>
            </w:r>
          </w:p>
        </w:tc>
      </w:tr>
      <w:tr w:rsidR="006C5872" w:rsidRPr="00FA2CFC" w14:paraId="70600F4E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9D5E815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Banano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Musa acuminata AAA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E3552A2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AFE4FE" w14:textId="16D87659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Aplicar al retoño, Estado de inflore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s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cencia y fructificación.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CF0E3CD" w14:textId="77777777" w:rsidR="006C5872" w:rsidRPr="00EC0F7B" w:rsidRDefault="006C5872" w:rsidP="005C6747">
            <w:pPr>
              <w:spacing w:after="0" w:line="276" w:lineRule="auto"/>
              <w:ind w:left="64" w:right="18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REALIZAR 2 -3 APLICACIONES FOLIARES O AL SUELO (POR FERTIRRIEGO O EN DRENCH)</w:t>
            </w:r>
          </w:p>
        </w:tc>
      </w:tr>
      <w:tr w:rsidR="006C5872" w:rsidRPr="00FA2CFC" w14:paraId="3B6323F9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0380977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Papa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Solanum tuberosum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0CFE3E2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2664424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Al momento de la emergencia, en formación de brotes laterales.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5120C6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0F3252A2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67CB57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Tomate </w:t>
            </w: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riñón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Solanum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lycopersicum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F0B82C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2D65B96" w14:textId="0940E68A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Al </w:t>
            </w: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incio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de la inflore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s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cencia, en fructificación.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8436AC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61D28D24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98DBDC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Brócoli (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Brassica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oleracea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var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.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italica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B373394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FC2987F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En crecimiento, inducción floral y formación de pella.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6110E8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4A1DB657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7D7777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Col (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Brassica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oleracea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var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 xml:space="preserve">.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Capitata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es-EC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95D04D2" w14:textId="67F4731C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08EB80B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En crecimiento vegetativo, al </w:t>
            </w: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incio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de la formación de la cabeza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3749FA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3D0E0976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0E8FC1F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Arveja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Pisum sativum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1D2D45" w14:textId="27F0DA6E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B5E7B38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Luego de la emergencia, inicio del botón floral.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A9F44D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09457054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8DC563" w14:textId="32657961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Fr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é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jol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Phaseolus vulgaris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DA58C7" w14:textId="5DF87EF5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8CC71F" w14:textId="19D8E412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 l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aparición de las hojas primarias, botón floral, llenado de vainas.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BFE1C8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29485880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7F3029C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Ajo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Allium sativum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B7E812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A4EECBB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 la aparición de hojas, en formación de bulbo y maduración inicial.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DC94E2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7D76F28C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77FB65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Cebolla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Allium cepa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0F42F51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C7FB83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 la aparición de hojas, en formación de bulbo y maduración inicial.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089632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42B4B390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43E4C3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Fresa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Fragaria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vesca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ABE913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8196EBE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En botón floral, floración y fructificación.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BA5DFF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13CED28B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59706F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Manzana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Malus 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doméstica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3B29FD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3C6BCAE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En botón floral, floración y fructificación.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413D05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7750BEE9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06FDD4A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Durazno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Prunus persica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E891B99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CF4B3DE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En botón floral, floración y fructificación.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A5378B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65C2311F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FB8F4AA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Arroz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Oryza sativa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58F200F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ECDB47D" w14:textId="77777777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Al </w:t>
            </w: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macollaje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, Desarrollo de panoja, maduración lechosa.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9225D5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08DF814A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E35CCF" w14:textId="436BBA5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Ma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í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Zea</w:t>
            </w:r>
            <w:proofErr w:type="spellEnd"/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 mays L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E6C5647" w14:textId="212B6468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D36BCE7" w14:textId="42FED8AB" w:rsidR="006C5872" w:rsidRPr="00EC0F7B" w:rsidRDefault="006C5872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En 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la 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aparici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ó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n de hojas, en</w:t>
            </w:r>
            <w:r w:rsidR="001A57DF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la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formación de espiga.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F9E553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  <w:tr w:rsidR="006C5872" w:rsidRPr="00FA2CFC" w14:paraId="0C7E8A8F" w14:textId="77777777" w:rsidTr="0040010C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6FA916" w14:textId="77777777" w:rsidR="006C5872" w:rsidRPr="00EC0F7B" w:rsidRDefault="006C5872" w:rsidP="00B54F0A">
            <w:pPr>
              <w:spacing w:after="0" w:line="276" w:lineRule="auto"/>
              <w:ind w:left="164" w:right="178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Limón (</w:t>
            </w:r>
            <w:r w:rsidRPr="00EC0F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Citrus limon</w:t>
            </w:r>
            <w:r w:rsidRPr="00EC0F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B6631F" w14:textId="77777777" w:rsidR="006C5872" w:rsidRPr="00BD5DF5" w:rsidRDefault="006C5872" w:rsidP="00EC0F7B">
            <w:pPr>
              <w:spacing w:after="0" w:line="276" w:lineRule="auto"/>
              <w:ind w:left="-142" w:right="12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D5D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5 - 10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7056397" w14:textId="52A45422" w:rsidR="006C5872" w:rsidRPr="00EC0F7B" w:rsidRDefault="001A57DF" w:rsidP="00B54F0A">
            <w:pPr>
              <w:spacing w:after="0" w:line="276" w:lineRule="auto"/>
              <w:ind w:left="96" w:right="279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En la a</w:t>
            </w:r>
            <w:r w:rsidR="006C5872"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pertura de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>l</w:t>
            </w:r>
            <w:r w:rsidR="006C5872" w:rsidRPr="00EC0F7B"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  <w:t xml:space="preserve"> botón floral, floración y fructificación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CAA090" w14:textId="77777777" w:rsidR="006C5872" w:rsidRPr="0040010C" w:rsidRDefault="006C5872" w:rsidP="00B54F0A">
            <w:pPr>
              <w:spacing w:after="0" w:line="276" w:lineRule="auto"/>
              <w:ind w:left="-142" w:right="594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s-EC"/>
              </w:rPr>
            </w:pPr>
          </w:p>
        </w:tc>
      </w:tr>
    </w:tbl>
    <w:p w14:paraId="0CAA1BAB" w14:textId="03FAA488" w:rsidR="003F329F" w:rsidRDefault="003F329F" w:rsidP="00B54F0A">
      <w:pPr>
        <w:pStyle w:val="Textoindependiente"/>
        <w:spacing w:before="118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  <w:lang w:val="es-EC"/>
        </w:rPr>
      </w:pPr>
    </w:p>
    <w:p w14:paraId="6D96460C" w14:textId="4FF67C0E" w:rsidR="00906C0C" w:rsidRDefault="00906C0C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  <w:r w:rsidRPr="00EC5644">
        <w:rPr>
          <w:rFonts w:ascii="Tahoma" w:hAnsi="Tahoma" w:cs="Tahoma"/>
          <w:b/>
          <w:sz w:val="22"/>
          <w:szCs w:val="22"/>
        </w:rPr>
        <w:t>DOSIS DE APLICACIÓN</w:t>
      </w:r>
    </w:p>
    <w:p w14:paraId="3E01F8A2" w14:textId="77777777" w:rsidR="00F71F6B" w:rsidRPr="00EC5644" w:rsidRDefault="00F71F6B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sz w:val="22"/>
          <w:szCs w:val="22"/>
        </w:rPr>
      </w:pPr>
    </w:p>
    <w:p w14:paraId="1A00C48B" w14:textId="77777777" w:rsidR="00F71F6B" w:rsidRDefault="00906C0C" w:rsidP="00BA4021">
      <w:pPr>
        <w:pStyle w:val="Textoindependiente"/>
        <w:tabs>
          <w:tab w:val="left" w:pos="2595"/>
        </w:tabs>
        <w:spacing w:before="0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 xml:space="preserve">De 3 a 6 l por ha, </w:t>
      </w:r>
    </w:p>
    <w:p w14:paraId="538A70B4" w14:textId="3DEF2239" w:rsidR="00DA4628" w:rsidRPr="00EC5644" w:rsidRDefault="00B65BC4" w:rsidP="00BA4021">
      <w:pPr>
        <w:pStyle w:val="Textoindependiente"/>
        <w:tabs>
          <w:tab w:val="left" w:pos="2595"/>
        </w:tabs>
        <w:spacing w:before="0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ab/>
      </w:r>
    </w:p>
    <w:p w14:paraId="01128BB3" w14:textId="1E9B9809" w:rsidR="00906C0C" w:rsidRDefault="00906C0C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bCs/>
          <w:sz w:val="22"/>
          <w:szCs w:val="22"/>
        </w:rPr>
      </w:pPr>
      <w:r w:rsidRPr="00EC5644">
        <w:rPr>
          <w:rFonts w:ascii="Tahoma" w:hAnsi="Tahoma" w:cs="Tahoma"/>
          <w:b/>
          <w:bCs/>
          <w:sz w:val="22"/>
          <w:szCs w:val="22"/>
        </w:rPr>
        <w:t>FRECUENCIA DE APLICACIÓN</w:t>
      </w:r>
    </w:p>
    <w:p w14:paraId="52244259" w14:textId="77777777" w:rsidR="00F71F6B" w:rsidRPr="00EC5644" w:rsidRDefault="00F71F6B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216637A" w14:textId="69A4B435" w:rsidR="00793FE7" w:rsidRDefault="00906C0C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  <w:r w:rsidRPr="00EC5644">
        <w:rPr>
          <w:rFonts w:ascii="Tahoma" w:hAnsi="Tahoma" w:cs="Tahoma"/>
          <w:sz w:val="22"/>
          <w:szCs w:val="22"/>
        </w:rPr>
        <w:t>Se recomienda utilizar cada 15 días. En suelos arenosos utilizar la mitad de la dosis recomendada. En suelos arcillosos hasta 6 l por ha. Seguir las recomendaciones de uso.</w:t>
      </w:r>
    </w:p>
    <w:p w14:paraId="6EA235D5" w14:textId="77777777" w:rsidR="003F329F" w:rsidRPr="003F329F" w:rsidRDefault="003F329F" w:rsidP="00BA4021">
      <w:pPr>
        <w:pStyle w:val="Textoindependiente"/>
        <w:spacing w:before="0" w:line="276" w:lineRule="auto"/>
        <w:ind w:left="-142" w:right="594"/>
        <w:jc w:val="both"/>
        <w:rPr>
          <w:rFonts w:ascii="Tahoma" w:hAnsi="Tahoma" w:cs="Tahoma"/>
          <w:sz w:val="22"/>
          <w:szCs w:val="22"/>
        </w:rPr>
      </w:pPr>
    </w:p>
    <w:p w14:paraId="58440D3A" w14:textId="77777777" w:rsidR="00793FE7" w:rsidRDefault="00793FE7" w:rsidP="00BA4021">
      <w:pPr>
        <w:spacing w:after="0" w:line="276" w:lineRule="auto"/>
        <w:ind w:left="-142" w:right="594"/>
        <w:jc w:val="both"/>
        <w:rPr>
          <w:rFonts w:ascii="Tahoma" w:hAnsi="Tahoma" w:cs="Tahoma"/>
          <w:lang w:val="es-EC"/>
        </w:rPr>
      </w:pPr>
      <w:r w:rsidRPr="00793FE7">
        <w:rPr>
          <w:rFonts w:ascii="Tahoma" w:hAnsi="Tahoma" w:cs="Tahoma"/>
          <w:b/>
          <w:spacing w:val="-1"/>
          <w:lang w:val="es-EC"/>
        </w:rPr>
        <w:t>FABRICADO</w:t>
      </w:r>
      <w:r w:rsidRPr="00793FE7">
        <w:rPr>
          <w:rFonts w:ascii="Tahoma" w:hAnsi="Tahoma" w:cs="Tahoma"/>
          <w:b/>
          <w:spacing w:val="-5"/>
          <w:lang w:val="es-EC"/>
        </w:rPr>
        <w:t xml:space="preserve"> </w:t>
      </w:r>
      <w:r w:rsidRPr="00793FE7">
        <w:rPr>
          <w:rFonts w:ascii="Tahoma" w:hAnsi="Tahoma" w:cs="Tahoma"/>
          <w:b/>
          <w:spacing w:val="-1"/>
          <w:lang w:val="es-EC"/>
        </w:rPr>
        <w:t>Y</w:t>
      </w:r>
      <w:r w:rsidRPr="00793FE7">
        <w:rPr>
          <w:rFonts w:ascii="Tahoma" w:hAnsi="Tahoma" w:cs="Tahoma"/>
          <w:b/>
          <w:spacing w:val="-5"/>
          <w:lang w:val="es-EC"/>
        </w:rPr>
        <w:t xml:space="preserve"> </w:t>
      </w:r>
      <w:r w:rsidRPr="00793FE7">
        <w:rPr>
          <w:rFonts w:ascii="Tahoma" w:hAnsi="Tahoma" w:cs="Tahoma"/>
          <w:b/>
          <w:spacing w:val="-1"/>
          <w:lang w:val="es-EC"/>
        </w:rPr>
        <w:t>DISTRIBUIDO</w:t>
      </w:r>
      <w:r w:rsidRPr="00793FE7">
        <w:rPr>
          <w:rFonts w:ascii="Tahoma" w:hAnsi="Tahoma" w:cs="Tahoma"/>
          <w:b/>
          <w:spacing w:val="-3"/>
          <w:lang w:val="es-EC"/>
        </w:rPr>
        <w:t xml:space="preserve"> </w:t>
      </w:r>
      <w:r w:rsidRPr="00793FE7">
        <w:rPr>
          <w:rFonts w:ascii="Tahoma" w:hAnsi="Tahoma" w:cs="Tahoma"/>
          <w:b/>
          <w:spacing w:val="-1"/>
          <w:lang w:val="es-EC"/>
        </w:rPr>
        <w:t>POR:</w:t>
      </w:r>
      <w:r w:rsidRPr="00793FE7">
        <w:rPr>
          <w:rFonts w:ascii="Tahoma" w:hAnsi="Tahoma" w:cs="Tahoma"/>
          <w:b/>
          <w:spacing w:val="-2"/>
          <w:lang w:val="es-EC"/>
        </w:rPr>
        <w:t xml:space="preserve"> </w:t>
      </w:r>
      <w:r w:rsidRPr="00793FE7">
        <w:rPr>
          <w:rFonts w:ascii="Tahoma" w:hAnsi="Tahoma" w:cs="Tahoma"/>
          <w:spacing w:val="-1"/>
          <w:lang w:val="es-EC"/>
        </w:rPr>
        <w:t>LABITECH</w:t>
      </w:r>
      <w:r w:rsidRPr="00793FE7">
        <w:rPr>
          <w:rFonts w:ascii="Tahoma" w:hAnsi="Tahoma" w:cs="Tahoma"/>
          <w:spacing w:val="-3"/>
          <w:lang w:val="es-EC"/>
        </w:rPr>
        <w:t xml:space="preserve"> </w:t>
      </w:r>
      <w:r w:rsidRPr="00793FE7">
        <w:rPr>
          <w:rFonts w:ascii="Tahoma" w:hAnsi="Tahoma" w:cs="Tahoma"/>
          <w:lang w:val="es-EC"/>
        </w:rPr>
        <w:t>CÍA</w:t>
      </w:r>
      <w:r w:rsidRPr="00793FE7">
        <w:rPr>
          <w:rFonts w:ascii="Tahoma" w:hAnsi="Tahoma" w:cs="Tahoma"/>
          <w:spacing w:val="-11"/>
          <w:lang w:val="es-EC"/>
        </w:rPr>
        <w:t xml:space="preserve"> </w:t>
      </w:r>
      <w:r w:rsidRPr="00793FE7">
        <w:rPr>
          <w:rFonts w:ascii="Tahoma" w:hAnsi="Tahoma" w:cs="Tahoma"/>
          <w:lang w:val="es-EC"/>
        </w:rPr>
        <w:t xml:space="preserve">LTDA. </w:t>
      </w:r>
    </w:p>
    <w:p w14:paraId="254165E0" w14:textId="7CF18339" w:rsidR="00793FE7" w:rsidRPr="00793FE7" w:rsidRDefault="00793FE7" w:rsidP="00BA4021">
      <w:pPr>
        <w:spacing w:after="0" w:line="276" w:lineRule="auto"/>
        <w:ind w:left="-142" w:right="594"/>
        <w:jc w:val="both"/>
        <w:rPr>
          <w:rFonts w:ascii="Tahoma" w:hAnsi="Tahoma" w:cs="Tahoma"/>
          <w:lang w:val="es-EC"/>
        </w:rPr>
      </w:pPr>
      <w:r w:rsidRPr="00793FE7">
        <w:rPr>
          <w:rFonts w:ascii="Tahoma" w:hAnsi="Tahoma" w:cs="Tahoma"/>
          <w:lang w:val="es-EC"/>
        </w:rPr>
        <w:t>Av. Jaime Roldós Aguilera N14-122, Teléfono: (593) 22424570</w:t>
      </w:r>
    </w:p>
    <w:p w14:paraId="3374AABE" w14:textId="70BB12EF" w:rsidR="00413FF5" w:rsidRDefault="00413FF5" w:rsidP="00BA4021">
      <w:pPr>
        <w:spacing w:line="276" w:lineRule="auto"/>
        <w:ind w:right="594"/>
        <w:jc w:val="both"/>
        <w:rPr>
          <w:rFonts w:ascii="Tahoma" w:hAnsi="Tahoma" w:cs="Tahoma"/>
          <w:lang w:val="es-EC"/>
        </w:rPr>
      </w:pPr>
    </w:p>
    <w:p w14:paraId="2529122B" w14:textId="2CD137A3" w:rsidR="008F39FD" w:rsidRPr="00DE4F52" w:rsidRDefault="00413FF5" w:rsidP="00BA4021">
      <w:pPr>
        <w:spacing w:line="276" w:lineRule="auto"/>
        <w:ind w:left="-142" w:right="594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Dr CASP 24 06</w:t>
      </w:r>
    </w:p>
    <w:sectPr w:rsidR="008F39FD" w:rsidRPr="00DE4F52" w:rsidSect="00BA4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118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66BD" w14:textId="77777777" w:rsidR="005D2170" w:rsidRDefault="005D2170" w:rsidP="00906C0C">
      <w:pPr>
        <w:spacing w:after="0" w:line="240" w:lineRule="auto"/>
      </w:pPr>
      <w:r>
        <w:separator/>
      </w:r>
    </w:p>
  </w:endnote>
  <w:endnote w:type="continuationSeparator" w:id="0">
    <w:p w14:paraId="4041A246" w14:textId="77777777" w:rsidR="005D2170" w:rsidRDefault="005D2170" w:rsidP="0090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BE6A" w14:textId="77777777" w:rsidR="001F5508" w:rsidRDefault="001F55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6B29" w14:textId="3EFC1F94" w:rsidR="00FC1BA0" w:rsidRPr="00657335" w:rsidRDefault="00FC1BA0" w:rsidP="00657335">
    <w:pPr>
      <w:pStyle w:val="Piedepgina"/>
      <w:ind w:left="-142"/>
      <w:rPr>
        <w:caps/>
        <w:color w:val="000000" w:themeColor="text1"/>
        <w:lang w:val="es-EC"/>
      </w:rPr>
    </w:pPr>
    <w:r>
      <w:rPr>
        <w:rFonts w:ascii="Times New Roman" w:hAnsi="Times New Roman"/>
        <w:b/>
        <w:noProof/>
        <w:color w:val="FF0000"/>
        <w:sz w:val="52"/>
        <w:szCs w:val="52"/>
      </w:rPr>
      <w:drawing>
        <wp:anchor distT="0" distB="0" distL="114300" distR="114300" simplePos="0" relativeHeight="251659264" behindDoc="1" locked="0" layoutInCell="1" allowOverlap="1" wp14:anchorId="268A9CA1" wp14:editId="12686768">
          <wp:simplePos x="0" y="0"/>
          <wp:positionH relativeFrom="rightMargin">
            <wp:posOffset>-945515</wp:posOffset>
          </wp:positionH>
          <wp:positionV relativeFrom="paragraph">
            <wp:posOffset>5080</wp:posOffset>
          </wp:positionV>
          <wp:extent cx="548005" cy="485775"/>
          <wp:effectExtent l="0" t="0" r="444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335" w:rsidRPr="00657335">
      <w:rPr>
        <w:rFonts w:ascii="Tahoma" w:hAnsi="Tahoma" w:cs="Tahoma"/>
        <w:spacing w:val="-1"/>
        <w:sz w:val="16"/>
        <w:szCs w:val="16"/>
        <w:lang w:val="es-EC"/>
      </w:rPr>
      <w:t>LABITECH</w:t>
    </w:r>
    <w:r w:rsidR="00657335" w:rsidRPr="00657335">
      <w:rPr>
        <w:rFonts w:ascii="Tahoma" w:hAnsi="Tahoma" w:cs="Tahoma"/>
        <w:spacing w:val="-3"/>
        <w:sz w:val="16"/>
        <w:szCs w:val="16"/>
        <w:lang w:val="es-EC"/>
      </w:rPr>
      <w:t xml:space="preserve"> </w:t>
    </w:r>
    <w:r w:rsidR="00657335" w:rsidRPr="00657335">
      <w:rPr>
        <w:rFonts w:ascii="Tahoma" w:hAnsi="Tahoma" w:cs="Tahoma"/>
        <w:sz w:val="16"/>
        <w:szCs w:val="16"/>
        <w:lang w:val="es-EC"/>
      </w:rPr>
      <w:t>CÍA</w:t>
    </w:r>
    <w:r w:rsidR="00657335" w:rsidRPr="00657335">
      <w:rPr>
        <w:rFonts w:ascii="Tahoma" w:hAnsi="Tahoma" w:cs="Tahoma"/>
        <w:spacing w:val="-11"/>
        <w:sz w:val="16"/>
        <w:szCs w:val="16"/>
        <w:lang w:val="es-EC"/>
      </w:rPr>
      <w:t xml:space="preserve"> </w:t>
    </w:r>
    <w:r w:rsidR="00657335" w:rsidRPr="00657335">
      <w:rPr>
        <w:rFonts w:ascii="Tahoma" w:hAnsi="Tahoma" w:cs="Tahoma"/>
        <w:sz w:val="16"/>
        <w:szCs w:val="16"/>
        <w:lang w:val="es-EC"/>
      </w:rPr>
      <w:t>LTDA. Av. Jaime Roldós Aguilera N14-122, Teléfono: (593)</w:t>
    </w:r>
    <w:r w:rsidR="00657335" w:rsidRPr="00657335">
      <w:rPr>
        <w:rFonts w:ascii="Tahoma" w:hAnsi="Tahoma" w:cs="Tahoma"/>
        <w:lang w:val="es-EC"/>
      </w:rPr>
      <w:t xml:space="preserve"> </w:t>
    </w:r>
    <w:r w:rsidR="00657335" w:rsidRPr="00657335">
      <w:rPr>
        <w:rFonts w:ascii="Tahoma" w:hAnsi="Tahoma" w:cs="Tahoma"/>
        <w:sz w:val="16"/>
        <w:szCs w:val="16"/>
        <w:lang w:val="es-EC"/>
      </w:rPr>
      <w:t>22424570</w:t>
    </w:r>
    <w:r w:rsidR="00657335">
      <w:rPr>
        <w:rFonts w:ascii="Tahoma" w:hAnsi="Tahoma" w:cs="Tahoma"/>
        <w:sz w:val="16"/>
        <w:szCs w:val="16"/>
        <w:lang w:val="es-EC"/>
      </w:rPr>
      <w:t xml:space="preserve">                                                            </w:t>
    </w:r>
  </w:p>
  <w:p w14:paraId="5D390452" w14:textId="17883B98" w:rsidR="00FC1BA0" w:rsidRPr="00657335" w:rsidRDefault="00EC5644">
    <w:pPr>
      <w:pStyle w:val="Piedepgina"/>
      <w:rPr>
        <w:sz w:val="16"/>
        <w:szCs w:val="16"/>
        <w:lang w:val="es-EC"/>
      </w:rPr>
    </w:pPr>
    <w:r w:rsidRPr="00657335">
      <w:rPr>
        <w:lang w:val="es-EC"/>
      </w:rPr>
      <w:t xml:space="preserve">                                                                                                                                                             </w:t>
    </w:r>
    <w:r w:rsidR="00AC181A" w:rsidRPr="00657335">
      <w:rPr>
        <w:sz w:val="16"/>
        <w:szCs w:val="16"/>
        <w:lang w:val="es-EC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9525" w14:textId="77777777" w:rsidR="001F5508" w:rsidRDefault="001F55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2160" w14:textId="77777777" w:rsidR="005D2170" w:rsidRDefault="005D2170" w:rsidP="00906C0C">
      <w:pPr>
        <w:spacing w:after="0" w:line="240" w:lineRule="auto"/>
      </w:pPr>
      <w:r>
        <w:separator/>
      </w:r>
    </w:p>
  </w:footnote>
  <w:footnote w:type="continuationSeparator" w:id="0">
    <w:p w14:paraId="5B30FA56" w14:textId="77777777" w:rsidR="005D2170" w:rsidRDefault="005D2170" w:rsidP="0090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5628" w14:textId="77777777" w:rsidR="001F5508" w:rsidRDefault="001F55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E9DB" w14:textId="6A059EEF" w:rsidR="004449F9" w:rsidRPr="004449F9" w:rsidRDefault="004449F9" w:rsidP="004449F9">
    <w:pPr>
      <w:pStyle w:val="Encabezado"/>
      <w:ind w:left="-142"/>
      <w:rPr>
        <w:rFonts w:ascii="Tahoma" w:hAnsi="Tahoma" w:cs="Tahoma"/>
        <w:sz w:val="16"/>
        <w:szCs w:val="16"/>
        <w:lang w:val="es-EC"/>
      </w:rPr>
    </w:pPr>
    <w:r w:rsidRPr="004449F9">
      <w:rPr>
        <w:rFonts w:ascii="Tahoma" w:hAnsi="Tahoma" w:cs="Tahoma"/>
        <w:sz w:val="16"/>
        <w:szCs w:val="16"/>
        <w:lang w:val="es-EC"/>
      </w:rPr>
      <w:t>FICHA T</w:t>
    </w:r>
    <w:r w:rsidR="001F5508">
      <w:rPr>
        <w:rFonts w:ascii="Tahoma" w:hAnsi="Tahoma" w:cs="Tahoma"/>
        <w:sz w:val="16"/>
        <w:szCs w:val="16"/>
        <w:lang w:val="es-EC"/>
      </w:rPr>
      <w:t>É</w:t>
    </w:r>
    <w:r w:rsidRPr="004449F9">
      <w:rPr>
        <w:rFonts w:ascii="Tahoma" w:hAnsi="Tahoma" w:cs="Tahoma"/>
        <w:sz w:val="16"/>
        <w:szCs w:val="16"/>
        <w:lang w:val="es-EC"/>
      </w:rPr>
      <w:t xml:space="preserve">CNICA DESALAB LABITECH </w:t>
    </w:r>
    <w:r>
      <w:rPr>
        <w:rFonts w:ascii="Tahoma" w:hAnsi="Tahoma" w:cs="Tahoma"/>
        <w:sz w:val="16"/>
        <w:szCs w:val="16"/>
        <w:lang w:val="es-EC"/>
      </w:rPr>
      <w:t xml:space="preserve"> </w:t>
    </w:r>
    <w:r w:rsidRPr="004449F9">
      <w:rPr>
        <w:rFonts w:ascii="Tahoma" w:hAnsi="Tahoma" w:cs="Tahoma"/>
        <w:sz w:val="16"/>
        <w:szCs w:val="16"/>
        <w:lang w:val="es-EC"/>
      </w:rPr>
      <w:t xml:space="preserve">                                                                                                            </w:t>
    </w:r>
    <w:sdt>
      <w:sdtPr>
        <w:id w:val="-675339230"/>
        <w:docPartObj>
          <w:docPartGallery w:val="Page Numbers (Top of Page)"/>
          <w:docPartUnique/>
        </w:docPartObj>
      </w:sdtPr>
      <w:sdtContent>
        <w:r w:rsidRPr="004449F9">
          <w:rPr>
            <w:rFonts w:ascii="Tahoma" w:hAnsi="Tahoma" w:cs="Tahoma"/>
            <w:sz w:val="16"/>
            <w:szCs w:val="16"/>
            <w:lang w:val="es-ES"/>
          </w:rPr>
          <w:t xml:space="preserve">Página </w: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4449F9">
          <w:rPr>
            <w:rFonts w:ascii="Tahoma" w:hAnsi="Tahoma" w:cs="Tahoma"/>
            <w:b/>
            <w:bCs/>
            <w:sz w:val="16"/>
            <w:szCs w:val="16"/>
            <w:lang w:val="es-EC"/>
          </w:rPr>
          <w:instrText>PAGE</w:instrTex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2B6F90">
          <w:rPr>
            <w:rFonts w:ascii="Tahoma" w:hAnsi="Tahoma" w:cs="Tahoma"/>
            <w:b/>
            <w:bCs/>
            <w:noProof/>
            <w:sz w:val="16"/>
            <w:szCs w:val="16"/>
            <w:lang w:val="es-EC"/>
          </w:rPr>
          <w:t>1</w: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4449F9">
          <w:rPr>
            <w:rFonts w:ascii="Tahoma" w:hAnsi="Tahoma" w:cs="Tahoma"/>
            <w:sz w:val="16"/>
            <w:szCs w:val="16"/>
            <w:lang w:val="es-ES"/>
          </w:rPr>
          <w:t xml:space="preserve"> de </w: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4449F9">
          <w:rPr>
            <w:rFonts w:ascii="Tahoma" w:hAnsi="Tahoma" w:cs="Tahoma"/>
            <w:b/>
            <w:bCs/>
            <w:sz w:val="16"/>
            <w:szCs w:val="16"/>
            <w:lang w:val="es-EC"/>
          </w:rPr>
          <w:instrText>NUMPAGES</w:instrTex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2B6F90">
          <w:rPr>
            <w:rFonts w:ascii="Tahoma" w:hAnsi="Tahoma" w:cs="Tahoma"/>
            <w:b/>
            <w:bCs/>
            <w:noProof/>
            <w:sz w:val="16"/>
            <w:szCs w:val="16"/>
            <w:lang w:val="es-EC"/>
          </w:rPr>
          <w:t>3</w:t>
        </w:r>
        <w:r w:rsidRPr="004449F9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sdtContent>
    </w:sdt>
  </w:p>
  <w:p w14:paraId="26B3D6DE" w14:textId="77777777" w:rsidR="006E73CA" w:rsidRPr="004449F9" w:rsidRDefault="006E73CA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B6DE" w14:textId="77777777" w:rsidR="001F5508" w:rsidRDefault="001F55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0C"/>
    <w:rsid w:val="00010064"/>
    <w:rsid w:val="000466ED"/>
    <w:rsid w:val="00046A02"/>
    <w:rsid w:val="000476F2"/>
    <w:rsid w:val="000655D6"/>
    <w:rsid w:val="00085C58"/>
    <w:rsid w:val="000D05E5"/>
    <w:rsid w:val="00122442"/>
    <w:rsid w:val="00141D99"/>
    <w:rsid w:val="001864E6"/>
    <w:rsid w:val="001A4339"/>
    <w:rsid w:val="001A57DF"/>
    <w:rsid w:val="001C70C6"/>
    <w:rsid w:val="001E5A55"/>
    <w:rsid w:val="001F5508"/>
    <w:rsid w:val="002324DA"/>
    <w:rsid w:val="00250625"/>
    <w:rsid w:val="0026492F"/>
    <w:rsid w:val="002B6F90"/>
    <w:rsid w:val="00305625"/>
    <w:rsid w:val="003114AD"/>
    <w:rsid w:val="003300A5"/>
    <w:rsid w:val="00341BAF"/>
    <w:rsid w:val="00360314"/>
    <w:rsid w:val="00367F6B"/>
    <w:rsid w:val="003E292C"/>
    <w:rsid w:val="003F329F"/>
    <w:rsid w:val="0040010C"/>
    <w:rsid w:val="00402268"/>
    <w:rsid w:val="00411FE3"/>
    <w:rsid w:val="00413FF5"/>
    <w:rsid w:val="004206A1"/>
    <w:rsid w:val="00422851"/>
    <w:rsid w:val="00441A32"/>
    <w:rsid w:val="004449F9"/>
    <w:rsid w:val="004673D1"/>
    <w:rsid w:val="004F01E3"/>
    <w:rsid w:val="004F1C99"/>
    <w:rsid w:val="0052769D"/>
    <w:rsid w:val="00531CB6"/>
    <w:rsid w:val="00545A86"/>
    <w:rsid w:val="005725C2"/>
    <w:rsid w:val="005933FA"/>
    <w:rsid w:val="005C0AD8"/>
    <w:rsid w:val="005C6747"/>
    <w:rsid w:val="005D2170"/>
    <w:rsid w:val="006317A4"/>
    <w:rsid w:val="00657335"/>
    <w:rsid w:val="00660EEA"/>
    <w:rsid w:val="00680287"/>
    <w:rsid w:val="006B006A"/>
    <w:rsid w:val="006B727E"/>
    <w:rsid w:val="006C5872"/>
    <w:rsid w:val="006E73CA"/>
    <w:rsid w:val="006F4261"/>
    <w:rsid w:val="006F596B"/>
    <w:rsid w:val="0070065A"/>
    <w:rsid w:val="00730862"/>
    <w:rsid w:val="00740DD6"/>
    <w:rsid w:val="0075516B"/>
    <w:rsid w:val="00755595"/>
    <w:rsid w:val="007642D5"/>
    <w:rsid w:val="00766AEC"/>
    <w:rsid w:val="00793FE7"/>
    <w:rsid w:val="0079405D"/>
    <w:rsid w:val="007A61D2"/>
    <w:rsid w:val="0081092D"/>
    <w:rsid w:val="00820D16"/>
    <w:rsid w:val="00824378"/>
    <w:rsid w:val="0085689C"/>
    <w:rsid w:val="008C009B"/>
    <w:rsid w:val="008F39FD"/>
    <w:rsid w:val="00906C0C"/>
    <w:rsid w:val="009A663B"/>
    <w:rsid w:val="009D1947"/>
    <w:rsid w:val="009D1CBC"/>
    <w:rsid w:val="009F123F"/>
    <w:rsid w:val="00A0415D"/>
    <w:rsid w:val="00A244B3"/>
    <w:rsid w:val="00A51D47"/>
    <w:rsid w:val="00A7576D"/>
    <w:rsid w:val="00AA7018"/>
    <w:rsid w:val="00AC181A"/>
    <w:rsid w:val="00B00A8C"/>
    <w:rsid w:val="00B01A89"/>
    <w:rsid w:val="00B238F1"/>
    <w:rsid w:val="00B424B1"/>
    <w:rsid w:val="00B43B7B"/>
    <w:rsid w:val="00B54F0A"/>
    <w:rsid w:val="00B65BC4"/>
    <w:rsid w:val="00BA4021"/>
    <w:rsid w:val="00BB2206"/>
    <w:rsid w:val="00BC2709"/>
    <w:rsid w:val="00BD5DF5"/>
    <w:rsid w:val="00C14D0E"/>
    <w:rsid w:val="00CA30A1"/>
    <w:rsid w:val="00D23A3A"/>
    <w:rsid w:val="00D44C43"/>
    <w:rsid w:val="00D4797E"/>
    <w:rsid w:val="00D47A77"/>
    <w:rsid w:val="00DA4628"/>
    <w:rsid w:val="00DE4F52"/>
    <w:rsid w:val="00DE6E4A"/>
    <w:rsid w:val="00E45F0F"/>
    <w:rsid w:val="00E73DA9"/>
    <w:rsid w:val="00EC0F7B"/>
    <w:rsid w:val="00EC165F"/>
    <w:rsid w:val="00EC3A9D"/>
    <w:rsid w:val="00EC5644"/>
    <w:rsid w:val="00F45AF3"/>
    <w:rsid w:val="00F47B38"/>
    <w:rsid w:val="00F517E5"/>
    <w:rsid w:val="00F6097B"/>
    <w:rsid w:val="00F71E85"/>
    <w:rsid w:val="00F71F6B"/>
    <w:rsid w:val="00F93E75"/>
    <w:rsid w:val="00F95585"/>
    <w:rsid w:val="00FA2CFC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8F43"/>
  <w15:chartTrackingRefBased/>
  <w15:docId w15:val="{540038AD-070C-4B35-ACE9-ABF1794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6C0C"/>
    <w:pPr>
      <w:widowControl w:val="0"/>
      <w:autoSpaceDE w:val="0"/>
      <w:autoSpaceDN w:val="0"/>
      <w:spacing w:after="0" w:line="240" w:lineRule="auto"/>
      <w:ind w:left="6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906C0C"/>
    <w:pPr>
      <w:widowControl w:val="0"/>
      <w:autoSpaceDE w:val="0"/>
      <w:autoSpaceDN w:val="0"/>
      <w:spacing w:before="72" w:after="0" w:line="240" w:lineRule="auto"/>
      <w:ind w:left="100"/>
      <w:outlineLvl w:val="2"/>
    </w:pPr>
    <w:rPr>
      <w:rFonts w:ascii="Arial" w:eastAsia="Arial" w:hAnsi="Arial" w:cs="Arial"/>
      <w:b/>
      <w:b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C0C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06C0C"/>
    <w:rPr>
      <w:rFonts w:ascii="Arial" w:eastAsia="Arial" w:hAnsi="Arial" w:cs="Arial"/>
      <w:b/>
      <w:bCs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6C0C"/>
    <w:pPr>
      <w:widowControl w:val="0"/>
      <w:autoSpaceDE w:val="0"/>
      <w:autoSpaceDN w:val="0"/>
      <w:spacing w:before="8" w:after="0" w:line="240" w:lineRule="auto"/>
      <w:ind w:left="100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6C0C"/>
    <w:rPr>
      <w:rFonts w:ascii="Arial MT" w:eastAsia="Arial MT" w:hAnsi="Arial MT" w:cs="Arial MT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06C0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1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BA0"/>
  </w:style>
  <w:style w:type="paragraph" w:styleId="Piedepgina">
    <w:name w:val="footer"/>
    <w:basedOn w:val="Normal"/>
    <w:link w:val="PiedepginaCar"/>
    <w:uiPriority w:val="99"/>
    <w:unhideWhenUsed/>
    <w:rsid w:val="00FC1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BA0"/>
  </w:style>
  <w:style w:type="table" w:styleId="Tablaconcuadrcula">
    <w:name w:val="Table Grid"/>
    <w:basedOn w:val="Tablanormal"/>
    <w:uiPriority w:val="39"/>
    <w:rsid w:val="006F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pharma@grpharma.com.e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0619-8F2B-4B5B-AD63-FF727193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Carlos A Soria</cp:lastModifiedBy>
  <cp:revision>2</cp:revision>
  <dcterms:created xsi:type="dcterms:W3CDTF">2024-11-13T18:04:00Z</dcterms:created>
  <dcterms:modified xsi:type="dcterms:W3CDTF">2024-11-13T18:04:00Z</dcterms:modified>
</cp:coreProperties>
</file>